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62"/>
      </w:tblGrid>
      <w:tr w:rsidR="001134ED" w14:paraId="61D3E503" w14:textId="77777777" w:rsidTr="002F08FB">
        <w:trPr>
          <w:trHeight w:val="1153"/>
        </w:trPr>
        <w:tc>
          <w:tcPr>
            <w:tcW w:w="2977" w:type="dxa"/>
          </w:tcPr>
          <w:p w14:paraId="33E64BF8" w14:textId="1DBDEDC6" w:rsidR="001134ED" w:rsidRPr="00AC40B1" w:rsidRDefault="001134ED" w:rsidP="002F08FB">
            <w:pPr>
              <w:spacing w:before="360" w:after="120" w:line="0" w:lineRule="atLeast"/>
              <w:ind w:right="142"/>
              <w:rPr>
                <w:rFonts w:ascii="Arial" w:hAnsi="Arial" w:cs="Arial"/>
                <w:b/>
              </w:rPr>
            </w:pPr>
          </w:p>
        </w:tc>
        <w:tc>
          <w:tcPr>
            <w:tcW w:w="6662" w:type="dxa"/>
          </w:tcPr>
          <w:p w14:paraId="5C4C60D8" w14:textId="4F901E36" w:rsidR="001134ED" w:rsidRPr="00AC40B1" w:rsidRDefault="001134ED" w:rsidP="002F08FB">
            <w:pPr>
              <w:spacing w:before="240" w:after="120" w:line="0" w:lineRule="atLeast"/>
              <w:ind w:right="142"/>
              <w:jc w:val="right"/>
              <w:rPr>
                <w:rFonts w:ascii="Arial" w:hAnsi="Arial" w:cs="Arial"/>
                <w:b/>
              </w:rPr>
            </w:pPr>
            <w:r w:rsidRPr="00AC40B1">
              <w:rPr>
                <w:rFonts w:ascii="Arial" w:hAnsi="Arial" w:cs="Arial"/>
                <w:b/>
                <w:noProof/>
              </w:rPr>
              <w:drawing>
                <wp:anchor distT="0" distB="0" distL="114300" distR="114300" simplePos="0" relativeHeight="251661312" behindDoc="0" locked="0" layoutInCell="1" allowOverlap="1" wp14:anchorId="59961181" wp14:editId="07ED9ACA">
                  <wp:simplePos x="0" y="0"/>
                  <wp:positionH relativeFrom="column">
                    <wp:posOffset>111760</wp:posOffset>
                  </wp:positionH>
                  <wp:positionV relativeFrom="paragraph">
                    <wp:posOffset>-1905</wp:posOffset>
                  </wp:positionV>
                  <wp:extent cx="4049667" cy="1048731"/>
                  <wp:effectExtent l="0" t="0" r="0" b="0"/>
                  <wp:wrapNone/>
                  <wp:docPr id="12" name="Graphisme 201" descr="Une image contenant Police, capture d’écran, Graphique, texte&#10;&#10;Description générée automatiquement">
                    <a:extLst xmlns:a="http://schemas.openxmlformats.org/drawingml/2006/main">
                      <a:ext uri="{FF2B5EF4-FFF2-40B4-BE49-F238E27FC236}">
                        <a16:creationId xmlns:a16="http://schemas.microsoft.com/office/drawing/2014/main" id="{F3D65186-AB5A-4584-87C3-0FAA29922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sme 201" descr="Une image contenant Police, capture d’écran, Graphique, texte&#10;&#10;Description générée automatiquement">
                            <a:extLst>
                              <a:ext uri="{FF2B5EF4-FFF2-40B4-BE49-F238E27FC236}">
                                <a16:creationId xmlns:a16="http://schemas.microsoft.com/office/drawing/2014/main" id="{F3D65186-AB5A-4584-87C3-0FAA2992263B}"/>
                              </a:ext>
                            </a:extLst>
                          </pic:cNvPr>
                          <pic:cNvPicPr/>
                        </pic:nvPicPr>
                        <pic:blipFill>
                          <a:blip r:embed="rId7" cstate="screen">
                            <a:extLst>
                              <a:ext uri="{28A0092B-C50C-407E-A947-70E740481C1C}">
                                <a14:useLocalDpi xmlns:a14="http://schemas.microsoft.com/office/drawing/2010/main" val="0"/>
                              </a:ext>
                            </a:extLst>
                          </a:blip>
                          <a:stretch>
                            <a:fillRect/>
                          </a:stretch>
                        </pic:blipFill>
                        <pic:spPr>
                          <a:xfrm>
                            <a:off x="0" y="0"/>
                            <a:ext cx="4049667" cy="1048731"/>
                          </a:xfrm>
                          <a:prstGeom prst="rect">
                            <a:avLst/>
                          </a:prstGeom>
                        </pic:spPr>
                      </pic:pic>
                    </a:graphicData>
                  </a:graphic>
                  <wp14:sizeRelH relativeFrom="margin">
                    <wp14:pctWidth>0</wp14:pctWidth>
                  </wp14:sizeRelH>
                  <wp14:sizeRelV relativeFrom="margin">
                    <wp14:pctHeight>0</wp14:pctHeight>
                  </wp14:sizeRelV>
                </wp:anchor>
              </w:drawing>
            </w:r>
          </w:p>
          <w:p w14:paraId="2CDB32CB" w14:textId="21A5B465" w:rsidR="001134ED" w:rsidRPr="00AC40B1" w:rsidRDefault="001134ED" w:rsidP="002F08FB">
            <w:pPr>
              <w:spacing w:before="240" w:after="120" w:line="0" w:lineRule="atLeast"/>
              <w:ind w:right="142"/>
              <w:jc w:val="right"/>
              <w:rPr>
                <w:rFonts w:ascii="Arial" w:hAnsi="Arial" w:cs="Arial"/>
                <w:b/>
              </w:rPr>
            </w:pPr>
          </w:p>
          <w:p w14:paraId="3E74324E" w14:textId="03BD25DD" w:rsidR="001134ED" w:rsidRPr="00AC40B1" w:rsidRDefault="001134ED" w:rsidP="002F08FB">
            <w:pPr>
              <w:spacing w:before="240" w:after="120" w:line="0" w:lineRule="atLeast"/>
              <w:ind w:right="142"/>
              <w:jc w:val="right"/>
              <w:rPr>
                <w:rFonts w:ascii="Arial" w:hAnsi="Arial" w:cs="Arial"/>
                <w:b/>
              </w:rPr>
            </w:pPr>
          </w:p>
          <w:p w14:paraId="36FDFB43" w14:textId="77777777" w:rsidR="001134ED" w:rsidRPr="00AC40B1" w:rsidRDefault="001134ED" w:rsidP="002F08FB">
            <w:pPr>
              <w:spacing w:before="240" w:after="120" w:line="0" w:lineRule="atLeast"/>
              <w:ind w:right="142"/>
              <w:jc w:val="right"/>
              <w:rPr>
                <w:rFonts w:ascii="Arial" w:hAnsi="Arial" w:cs="Arial"/>
                <w:b/>
              </w:rPr>
            </w:pPr>
          </w:p>
          <w:p w14:paraId="6045E992" w14:textId="77777777" w:rsidR="001134ED" w:rsidRPr="00AC40B1" w:rsidRDefault="001134ED" w:rsidP="001134ED">
            <w:pPr>
              <w:spacing w:before="240" w:after="120" w:line="0" w:lineRule="atLeast"/>
              <w:ind w:right="142"/>
              <w:jc w:val="right"/>
              <w:rPr>
                <w:rFonts w:ascii="Arial" w:hAnsi="Arial" w:cs="Arial"/>
                <w:b/>
              </w:rPr>
            </w:pPr>
          </w:p>
          <w:p w14:paraId="579DF52F" w14:textId="77777777" w:rsidR="00AC40B1" w:rsidRPr="00AC40B1" w:rsidRDefault="00AC40B1" w:rsidP="00317249">
            <w:pPr>
              <w:spacing w:before="185"/>
              <w:ind w:left="1028"/>
              <w:rPr>
                <w:rFonts w:ascii="Arial" w:hAnsi="Arial" w:cs="Arial"/>
                <w:b/>
              </w:rPr>
            </w:pPr>
          </w:p>
        </w:tc>
      </w:tr>
    </w:tbl>
    <w:p w14:paraId="3094D582" w14:textId="727248D2" w:rsidR="00AC40B1" w:rsidRPr="005F4BCE" w:rsidRDefault="00AC40B1" w:rsidP="001134ED">
      <w:pPr>
        <w:spacing w:before="360" w:after="120" w:line="0" w:lineRule="atLeast"/>
        <w:ind w:right="142"/>
        <w:jc w:val="center"/>
        <w:rPr>
          <w:rFonts w:ascii="Arial" w:hAnsi="Arial" w:cs="Arial"/>
          <w:b/>
          <w:sz w:val="32"/>
          <w:szCs w:val="32"/>
          <w:u w:val="single"/>
        </w:rPr>
      </w:pPr>
      <w:r w:rsidRPr="005F4BCE">
        <w:rPr>
          <w:rFonts w:ascii="Arial" w:hAnsi="Arial" w:cs="Arial"/>
          <w:b/>
          <w:sz w:val="32"/>
          <w:szCs w:val="32"/>
          <w:u w:val="single"/>
        </w:rPr>
        <w:t>FORMULAIRE DE CANDIDATURE</w:t>
      </w:r>
      <w:r w:rsidR="00472768" w:rsidRPr="005F4BCE">
        <w:rPr>
          <w:rFonts w:ascii="Arial" w:hAnsi="Arial" w:cs="Arial"/>
          <w:b/>
          <w:sz w:val="32"/>
          <w:szCs w:val="32"/>
          <w:u w:val="single"/>
        </w:rPr>
        <w:t xml:space="preserve"> DES ETATS MEMBRES </w:t>
      </w:r>
    </w:p>
    <w:p w14:paraId="1905953C" w14:textId="49E569FE" w:rsidR="001134ED" w:rsidRPr="00E61D12" w:rsidRDefault="001134ED" w:rsidP="001134ED">
      <w:pPr>
        <w:spacing w:before="360" w:after="120" w:line="0" w:lineRule="atLeast"/>
        <w:ind w:right="142"/>
        <w:jc w:val="center"/>
        <w:rPr>
          <w:rFonts w:ascii="Arial" w:hAnsi="Arial" w:cs="Arial"/>
          <w:b/>
          <w:color w:val="3A7C22" w:themeColor="accent6" w:themeShade="BF"/>
          <w:sz w:val="32"/>
          <w:szCs w:val="32"/>
        </w:rPr>
      </w:pPr>
      <w:r w:rsidRPr="00E61D12">
        <w:rPr>
          <w:rFonts w:ascii="Arial" w:hAnsi="Arial" w:cs="Arial"/>
          <w:b/>
          <w:color w:val="3A7C22" w:themeColor="accent6" w:themeShade="BF"/>
          <w:sz w:val="32"/>
          <w:szCs w:val="32"/>
        </w:rPr>
        <w:t>APPEL À MANIFESTATION D’INT</w:t>
      </w:r>
      <w:r w:rsidR="00A94119" w:rsidRPr="00A94119">
        <w:rPr>
          <w:rFonts w:ascii="Arial" w:hAnsi="Arial" w:cs="Arial"/>
          <w:b/>
          <w:color w:val="3A7C22" w:themeColor="accent6" w:themeShade="BF"/>
          <w:sz w:val="32"/>
          <w:szCs w:val="32"/>
        </w:rPr>
        <w:t>É</w:t>
      </w:r>
      <w:r w:rsidRPr="00E61D12">
        <w:rPr>
          <w:rFonts w:ascii="Arial" w:hAnsi="Arial" w:cs="Arial"/>
          <w:b/>
          <w:color w:val="3A7C22" w:themeColor="accent6" w:themeShade="BF"/>
          <w:sz w:val="32"/>
          <w:szCs w:val="32"/>
        </w:rPr>
        <w:t>RET</w:t>
      </w:r>
    </w:p>
    <w:p w14:paraId="3E92B717" w14:textId="13784179" w:rsidR="008A0213" w:rsidRDefault="008A0213" w:rsidP="008A0213">
      <w:pPr>
        <w:spacing w:after="0"/>
        <w:jc w:val="center"/>
        <w:rPr>
          <w:rFonts w:ascii="Arial" w:hAnsi="Arial" w:cs="Arial"/>
          <w:b/>
          <w:color w:val="215E99" w:themeColor="text2" w:themeTint="BF"/>
          <w:sz w:val="24"/>
          <w:szCs w:val="24"/>
        </w:rPr>
      </w:pPr>
      <w:r w:rsidRPr="008A0213">
        <w:rPr>
          <w:rFonts w:ascii="Arial" w:hAnsi="Arial" w:cs="Arial"/>
          <w:b/>
          <w:color w:val="215E99" w:themeColor="text2" w:themeTint="BF"/>
          <w:sz w:val="24"/>
          <w:szCs w:val="24"/>
        </w:rPr>
        <w:t>Dispositif d’appui technique des États membres pour l’accès aux financements sur le climat et la biodiversité</w:t>
      </w:r>
    </w:p>
    <w:p w14:paraId="3E24E2D4" w14:textId="77777777" w:rsidR="008169D1" w:rsidRPr="008A0213" w:rsidRDefault="008169D1" w:rsidP="008A0213">
      <w:pPr>
        <w:spacing w:after="0"/>
        <w:jc w:val="center"/>
        <w:rPr>
          <w:rFonts w:ascii="Arial" w:hAnsi="Arial" w:cs="Arial"/>
          <w:b/>
          <w:color w:val="215E99" w:themeColor="text2" w:themeTint="BF"/>
          <w:sz w:val="24"/>
          <w:szCs w:val="24"/>
        </w:rPr>
      </w:pPr>
    </w:p>
    <w:p w14:paraId="53C548A9" w14:textId="46A9F0BA" w:rsidR="00AC40B1" w:rsidRPr="00BB39A8" w:rsidRDefault="00AC40B1" w:rsidP="008A0213">
      <w:pPr>
        <w:spacing w:after="0" w:line="0" w:lineRule="atLeast"/>
        <w:ind w:right="142"/>
        <w:jc w:val="center"/>
        <w:rPr>
          <w:rFonts w:ascii="Arial" w:hAnsi="Arial" w:cs="Arial"/>
          <w:bCs/>
          <w:color w:val="3A7C22" w:themeColor="accent6" w:themeShade="BF"/>
          <w:sz w:val="24"/>
          <w:szCs w:val="24"/>
        </w:rPr>
      </w:pPr>
      <w:r w:rsidRPr="00BB39A8">
        <w:rPr>
          <w:rFonts w:ascii="Arial" w:hAnsi="Arial" w:cs="Arial"/>
          <w:bCs/>
          <w:color w:val="3A7C22" w:themeColor="accent6" w:themeShade="BF"/>
          <w:sz w:val="24"/>
          <w:szCs w:val="24"/>
        </w:rPr>
        <w:t>« Pôle francophone d’accès à la finance durable »</w:t>
      </w:r>
    </w:p>
    <w:p w14:paraId="0726255F" w14:textId="2036D2FF" w:rsidR="00AC40B1" w:rsidRPr="008A0213" w:rsidRDefault="00AC40B1" w:rsidP="008A0213">
      <w:pPr>
        <w:spacing w:after="0" w:line="0" w:lineRule="atLeast"/>
        <w:ind w:right="142"/>
        <w:jc w:val="center"/>
        <w:rPr>
          <w:rFonts w:ascii="Arial" w:hAnsi="Arial" w:cs="Arial"/>
          <w:b/>
          <w:color w:val="3A7C22" w:themeColor="accent6" w:themeShade="BF"/>
          <w:sz w:val="24"/>
          <w:szCs w:val="24"/>
        </w:rPr>
      </w:pPr>
      <w:r w:rsidRPr="008A0213">
        <w:rPr>
          <w:rFonts w:ascii="Arial" w:hAnsi="Arial" w:cs="Arial"/>
          <w:b/>
          <w:color w:val="3A7C22" w:themeColor="accent6" w:themeShade="BF"/>
          <w:sz w:val="24"/>
          <w:szCs w:val="24"/>
        </w:rPr>
        <w:t>Projet « Accompagnement des transformations structurelles en matière d’environnement et de climat »</w:t>
      </w:r>
    </w:p>
    <w:p w14:paraId="128A1050" w14:textId="77777777" w:rsidR="001134ED" w:rsidRPr="00687A94" w:rsidRDefault="001134ED" w:rsidP="001134ED">
      <w:pPr>
        <w:spacing w:line="1" w:lineRule="exact"/>
        <w:rPr>
          <w:rFonts w:ascii="Arial" w:hAnsi="Arial" w:cs="Arial"/>
        </w:rPr>
      </w:pPr>
    </w:p>
    <w:p w14:paraId="09EB9A3F" w14:textId="713221E3" w:rsidR="001134ED" w:rsidRPr="008A0213" w:rsidRDefault="001134ED" w:rsidP="001134ED">
      <w:pPr>
        <w:spacing w:before="120" w:after="120" w:line="0" w:lineRule="atLeast"/>
        <w:ind w:right="140"/>
        <w:jc w:val="center"/>
        <w:rPr>
          <w:rFonts w:ascii="Arial" w:eastAsia="Arial" w:hAnsi="Arial"/>
          <w:b/>
          <w:sz w:val="20"/>
          <w:szCs w:val="20"/>
        </w:rPr>
      </w:pPr>
      <w:proofErr w:type="gramStart"/>
      <w:r w:rsidRPr="008F5723">
        <w:rPr>
          <w:rFonts w:ascii="Arial" w:hAnsi="Arial" w:cs="Arial"/>
          <w:sz w:val="20"/>
          <w:szCs w:val="20"/>
        </w:rPr>
        <w:t>à</w:t>
      </w:r>
      <w:proofErr w:type="gramEnd"/>
      <w:r w:rsidRPr="008F5723">
        <w:rPr>
          <w:rFonts w:ascii="Arial" w:hAnsi="Arial" w:cs="Arial"/>
          <w:sz w:val="20"/>
          <w:szCs w:val="20"/>
        </w:rPr>
        <w:t xml:space="preserve"> remplir et à renvoyer </w:t>
      </w:r>
      <w:r w:rsidR="00463D06">
        <w:rPr>
          <w:rFonts w:ascii="Arial" w:hAnsi="Arial" w:cs="Arial"/>
          <w:sz w:val="20"/>
          <w:szCs w:val="20"/>
        </w:rPr>
        <w:t xml:space="preserve">avec une demande </w:t>
      </w:r>
      <w:r w:rsidR="00463D06" w:rsidRPr="008A0213">
        <w:rPr>
          <w:rFonts w:ascii="Arial" w:hAnsi="Arial" w:cs="Arial"/>
          <w:sz w:val="20"/>
          <w:szCs w:val="20"/>
        </w:rPr>
        <w:t xml:space="preserve">officielle </w:t>
      </w:r>
      <w:r w:rsidRPr="008A0213">
        <w:rPr>
          <w:rFonts w:ascii="Arial" w:hAnsi="Arial" w:cs="Arial"/>
          <w:sz w:val="20"/>
          <w:szCs w:val="20"/>
        </w:rPr>
        <w:t>par courriel à l’adresse</w:t>
      </w:r>
      <w:r w:rsidRPr="008A0213">
        <w:t xml:space="preserve"> </w:t>
      </w:r>
      <w:hyperlink r:id="rId8" w:history="1">
        <w:r w:rsidRPr="008A0213">
          <w:rPr>
            <w:rStyle w:val="Lienhypertexte"/>
          </w:rPr>
          <w:t>objectif2030@francophonie.org</w:t>
        </w:r>
      </w:hyperlink>
      <w:r w:rsidRPr="008A0213">
        <w:t xml:space="preserve"> </w:t>
      </w:r>
      <w:r w:rsidRPr="008A0213">
        <w:rPr>
          <w:rFonts w:ascii="Arial" w:eastAsia="Arial" w:hAnsi="Arial"/>
          <w:b/>
          <w:sz w:val="20"/>
          <w:szCs w:val="20"/>
        </w:rPr>
        <w:t xml:space="preserve"> </w:t>
      </w:r>
    </w:p>
    <w:p w14:paraId="44DBB4CC" w14:textId="62DBD907" w:rsidR="008A0213" w:rsidRDefault="001134ED" w:rsidP="008169D1">
      <w:pPr>
        <w:spacing w:before="120" w:after="120" w:line="0" w:lineRule="atLeast"/>
        <w:ind w:right="120"/>
        <w:jc w:val="center"/>
        <w:rPr>
          <w:rFonts w:ascii="Arial" w:eastAsia="Arial" w:hAnsi="Arial" w:cs="Arial"/>
          <w:b/>
          <w:sz w:val="18"/>
          <w:szCs w:val="18"/>
        </w:rPr>
      </w:pPr>
      <w:r w:rsidRPr="008A0213">
        <w:rPr>
          <w:rFonts w:ascii="Arial" w:eastAsia="Arial" w:hAnsi="Arial" w:cs="Arial"/>
          <w:b/>
          <w:sz w:val="18"/>
          <w:szCs w:val="18"/>
        </w:rPr>
        <w:t xml:space="preserve">Appel ouvert du </w:t>
      </w:r>
      <w:r w:rsidR="00021D8D">
        <w:rPr>
          <w:rFonts w:ascii="Arial" w:eastAsia="Arial" w:hAnsi="Arial" w:cs="Arial"/>
          <w:b/>
          <w:sz w:val="18"/>
          <w:szCs w:val="18"/>
        </w:rPr>
        <w:t>1</w:t>
      </w:r>
      <w:r w:rsidR="00697BAB">
        <w:rPr>
          <w:rFonts w:ascii="Arial" w:eastAsia="Arial" w:hAnsi="Arial" w:cs="Arial"/>
          <w:b/>
          <w:sz w:val="18"/>
          <w:szCs w:val="18"/>
        </w:rPr>
        <w:t>4</w:t>
      </w:r>
      <w:r w:rsidR="00021D8D">
        <w:rPr>
          <w:rFonts w:ascii="Arial" w:eastAsia="Arial" w:hAnsi="Arial" w:cs="Arial"/>
          <w:b/>
          <w:sz w:val="18"/>
          <w:szCs w:val="18"/>
        </w:rPr>
        <w:t xml:space="preserve"> novembre 202</w:t>
      </w:r>
      <w:r w:rsidR="00697BAB">
        <w:rPr>
          <w:rFonts w:ascii="Arial" w:eastAsia="Arial" w:hAnsi="Arial" w:cs="Arial"/>
          <w:b/>
          <w:sz w:val="18"/>
          <w:szCs w:val="18"/>
        </w:rPr>
        <w:t>5</w:t>
      </w:r>
      <w:r w:rsidRPr="008A0213">
        <w:rPr>
          <w:rFonts w:ascii="Arial" w:eastAsia="Arial" w:hAnsi="Arial" w:cs="Arial"/>
          <w:b/>
          <w:sz w:val="18"/>
          <w:szCs w:val="18"/>
        </w:rPr>
        <w:t xml:space="preserve"> au </w:t>
      </w:r>
      <w:r w:rsidR="00697BAB">
        <w:rPr>
          <w:rFonts w:ascii="Arial" w:eastAsia="Arial" w:hAnsi="Arial" w:cs="Arial"/>
          <w:b/>
          <w:sz w:val="18"/>
          <w:szCs w:val="18"/>
        </w:rPr>
        <w:t>20</w:t>
      </w:r>
      <w:r w:rsidR="00021D8D">
        <w:rPr>
          <w:rFonts w:ascii="Arial" w:eastAsia="Arial" w:hAnsi="Arial" w:cs="Arial"/>
          <w:b/>
          <w:sz w:val="18"/>
          <w:szCs w:val="18"/>
        </w:rPr>
        <w:t xml:space="preserve"> mars</w:t>
      </w:r>
      <w:r w:rsidRPr="008A0213">
        <w:rPr>
          <w:rFonts w:ascii="Arial" w:eastAsia="Arial" w:hAnsi="Arial" w:cs="Arial"/>
          <w:b/>
          <w:sz w:val="18"/>
          <w:szCs w:val="18"/>
        </w:rPr>
        <w:t xml:space="preserve"> 202</w:t>
      </w:r>
      <w:r w:rsidR="00697BAB">
        <w:rPr>
          <w:rFonts w:ascii="Arial" w:eastAsia="Arial" w:hAnsi="Arial" w:cs="Arial"/>
          <w:b/>
          <w:sz w:val="18"/>
          <w:szCs w:val="18"/>
        </w:rPr>
        <w:t>6</w:t>
      </w:r>
    </w:p>
    <w:tbl>
      <w:tblPr>
        <w:tblW w:w="10632" w:type="dxa"/>
        <w:tblInd w:w="-294" w:type="dxa"/>
        <w:tblCellMar>
          <w:left w:w="70" w:type="dxa"/>
          <w:right w:w="70" w:type="dxa"/>
        </w:tblCellMar>
        <w:tblLook w:val="04A0" w:firstRow="1" w:lastRow="0" w:firstColumn="1" w:lastColumn="0" w:noHBand="0" w:noVBand="1"/>
      </w:tblPr>
      <w:tblGrid>
        <w:gridCol w:w="3554"/>
        <w:gridCol w:w="7078"/>
      </w:tblGrid>
      <w:tr w:rsidR="001134ED" w:rsidRPr="00A31638" w14:paraId="7F58F23A" w14:textId="77777777" w:rsidTr="00412201">
        <w:trPr>
          <w:trHeight w:val="290"/>
        </w:trPr>
        <w:tc>
          <w:tcPr>
            <w:tcW w:w="10632" w:type="dxa"/>
            <w:gridSpan w:val="2"/>
            <w:tcBorders>
              <w:top w:val="single" w:sz="8" w:space="0" w:color="auto"/>
              <w:left w:val="single" w:sz="8" w:space="0" w:color="auto"/>
              <w:bottom w:val="nil"/>
              <w:right w:val="single" w:sz="8" w:space="0" w:color="000000"/>
            </w:tcBorders>
            <w:vAlign w:val="center"/>
            <w:hideMark/>
          </w:tcPr>
          <w:p w14:paraId="5E4B0703" w14:textId="149FA436" w:rsidR="001134ED" w:rsidRPr="00A31638" w:rsidRDefault="001134ED" w:rsidP="002F08FB">
            <w:pPr>
              <w:spacing w:after="0" w:line="240" w:lineRule="auto"/>
              <w:rPr>
                <w:rFonts w:ascii="Arial" w:eastAsia="Times New Roman" w:hAnsi="Arial" w:cs="Arial"/>
                <w:b/>
                <w:bCs/>
                <w:color w:val="000000"/>
                <w:kern w:val="0"/>
                <w:lang w:eastAsia="fr-FR"/>
                <w14:ligatures w14:val="none"/>
              </w:rPr>
            </w:pPr>
            <w:r w:rsidRPr="00F37329">
              <w:rPr>
                <w:rFonts w:ascii="Arial" w:eastAsia="Times New Roman" w:hAnsi="Arial" w:cs="Arial"/>
                <w:b/>
                <w:bCs/>
                <w:color w:val="3A7C22" w:themeColor="accent6" w:themeShade="BF"/>
                <w:kern w:val="0"/>
                <w:lang w:eastAsia="fr-FR"/>
                <w14:ligatures w14:val="none"/>
              </w:rPr>
              <w:t xml:space="preserve">1. </w:t>
            </w:r>
            <w:r w:rsidR="00317249" w:rsidRPr="00F37329">
              <w:rPr>
                <w:rFonts w:ascii="Arial" w:eastAsia="Times New Roman" w:hAnsi="Arial" w:cs="Arial"/>
                <w:b/>
                <w:bCs/>
                <w:color w:val="3A7C22" w:themeColor="accent6" w:themeShade="BF"/>
                <w:kern w:val="0"/>
                <w:lang w:eastAsia="fr-FR"/>
                <w14:ligatures w14:val="none"/>
              </w:rPr>
              <w:t>Présentation synthétique de la candidature</w:t>
            </w:r>
          </w:p>
        </w:tc>
      </w:tr>
      <w:tr w:rsidR="001134ED" w:rsidRPr="008A0213" w14:paraId="626A3A4A" w14:textId="77777777" w:rsidTr="00412201">
        <w:trPr>
          <w:trHeight w:val="290"/>
        </w:trPr>
        <w:tc>
          <w:tcPr>
            <w:tcW w:w="3554" w:type="dxa"/>
            <w:tcBorders>
              <w:top w:val="single" w:sz="4" w:space="0" w:color="auto"/>
              <w:left w:val="single" w:sz="8" w:space="0" w:color="auto"/>
              <w:bottom w:val="single" w:sz="4" w:space="0" w:color="auto"/>
              <w:right w:val="single" w:sz="4" w:space="0" w:color="auto"/>
            </w:tcBorders>
            <w:vAlign w:val="center"/>
            <w:hideMark/>
          </w:tcPr>
          <w:p w14:paraId="125189BE" w14:textId="38D2401E" w:rsidR="001134ED" w:rsidRPr="008A0213" w:rsidRDefault="00317249" w:rsidP="00317249">
            <w:pPr>
              <w:spacing w:after="0" w:line="240" w:lineRule="auto"/>
              <w:rPr>
                <w:rFonts w:ascii="Arial" w:eastAsia="Times New Roman" w:hAnsi="Arial" w:cs="Arial"/>
                <w:b/>
                <w:bCs/>
                <w:i/>
                <w:iCs/>
                <w:color w:val="000000"/>
                <w:kern w:val="0"/>
                <w:sz w:val="18"/>
                <w:szCs w:val="18"/>
                <w:lang w:eastAsia="fr-FR"/>
                <w14:ligatures w14:val="none"/>
              </w:rPr>
            </w:pPr>
            <w:r w:rsidRPr="008A0213">
              <w:rPr>
                <w:rFonts w:ascii="Arial" w:eastAsia="Times New Roman" w:hAnsi="Arial" w:cs="Arial"/>
                <w:b/>
                <w:bCs/>
                <w:i/>
                <w:iCs/>
                <w:color w:val="000000"/>
                <w:kern w:val="0"/>
                <w:sz w:val="18"/>
                <w:szCs w:val="18"/>
                <w:lang w:eastAsia="fr-FR"/>
                <w14:ligatures w14:val="none"/>
              </w:rPr>
              <w:t>Etat demandeur</w:t>
            </w:r>
          </w:p>
        </w:tc>
        <w:tc>
          <w:tcPr>
            <w:tcW w:w="7078" w:type="dxa"/>
            <w:tcBorders>
              <w:top w:val="single" w:sz="4" w:space="0" w:color="auto"/>
              <w:left w:val="nil"/>
              <w:bottom w:val="single" w:sz="4" w:space="0" w:color="auto"/>
              <w:right w:val="single" w:sz="8" w:space="0" w:color="auto"/>
            </w:tcBorders>
            <w:noWrap/>
            <w:vAlign w:val="center"/>
            <w:hideMark/>
          </w:tcPr>
          <w:p w14:paraId="5D1DFC70" w14:textId="77777777" w:rsidR="001134ED" w:rsidRPr="008A0213" w:rsidRDefault="001134ED" w:rsidP="002F08FB">
            <w:pPr>
              <w:spacing w:after="0" w:line="240" w:lineRule="auto"/>
              <w:jc w:val="both"/>
              <w:rPr>
                <w:rFonts w:ascii="Arial" w:eastAsia="Times New Roman" w:hAnsi="Arial" w:cs="Arial"/>
                <w:b/>
                <w:bCs/>
                <w:color w:val="000000"/>
                <w:kern w:val="0"/>
                <w:lang w:eastAsia="fr-FR"/>
                <w14:ligatures w14:val="none"/>
              </w:rPr>
            </w:pPr>
            <w:r w:rsidRPr="008A0213">
              <w:rPr>
                <w:rFonts w:ascii="Arial" w:eastAsia="Times New Roman" w:hAnsi="Arial" w:cs="Arial"/>
                <w:b/>
                <w:bCs/>
                <w:color w:val="000000"/>
                <w:kern w:val="0"/>
                <w:lang w:eastAsia="fr-FR"/>
                <w14:ligatures w14:val="none"/>
              </w:rPr>
              <w:t> </w:t>
            </w:r>
          </w:p>
        </w:tc>
      </w:tr>
      <w:tr w:rsidR="001134ED" w:rsidRPr="00A31638" w14:paraId="69ABCC12"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7269CA08" w14:textId="77777777" w:rsidR="001134ED" w:rsidRDefault="00317249" w:rsidP="00317249">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Institution porteuse de la coordination nationale</w:t>
            </w:r>
            <w:r w:rsidR="00C80BFB">
              <w:rPr>
                <w:rFonts w:ascii="Arial" w:eastAsia="Times New Roman" w:hAnsi="Arial" w:cs="Arial"/>
                <w:i/>
                <w:iCs/>
                <w:color w:val="000000"/>
                <w:kern w:val="0"/>
                <w:sz w:val="18"/>
                <w:szCs w:val="18"/>
                <w:lang w:eastAsia="fr-FR"/>
                <w14:ligatures w14:val="none"/>
              </w:rPr>
              <w:t xml:space="preserve"> </w:t>
            </w:r>
            <w:r w:rsidR="00C80BFB" w:rsidRPr="009D6463">
              <w:rPr>
                <w:rFonts w:ascii="Arial" w:eastAsia="Times New Roman" w:hAnsi="Arial" w:cs="Arial"/>
                <w:i/>
                <w:iCs/>
                <w:color w:val="000000"/>
                <w:kern w:val="0"/>
                <w:sz w:val="18"/>
                <w:szCs w:val="18"/>
                <w:lang w:eastAsia="fr-FR"/>
                <w14:ligatures w14:val="none"/>
              </w:rPr>
              <w:t xml:space="preserve">(joindre </w:t>
            </w:r>
            <w:r w:rsidR="00F375AB" w:rsidRPr="009D6463">
              <w:rPr>
                <w:rFonts w:ascii="Arial" w:eastAsia="Times New Roman" w:hAnsi="Arial" w:cs="Arial"/>
                <w:i/>
                <w:iCs/>
                <w:color w:val="000000"/>
                <w:kern w:val="0"/>
                <w:sz w:val="18"/>
                <w:szCs w:val="18"/>
                <w:lang w:eastAsia="fr-FR"/>
                <w14:ligatures w14:val="none"/>
              </w:rPr>
              <w:t xml:space="preserve">au formulaire </w:t>
            </w:r>
            <w:r w:rsidR="00C80BFB" w:rsidRPr="009D6463">
              <w:rPr>
                <w:rFonts w:ascii="Arial" w:eastAsia="Times New Roman" w:hAnsi="Arial" w:cs="Arial"/>
                <w:i/>
                <w:iCs/>
                <w:color w:val="000000"/>
                <w:kern w:val="0"/>
                <w:sz w:val="18"/>
                <w:szCs w:val="18"/>
                <w:lang w:eastAsia="fr-FR"/>
                <w14:ligatures w14:val="none"/>
              </w:rPr>
              <w:t>une lettre de demande officielle de l’autorité compétente)</w:t>
            </w:r>
          </w:p>
          <w:p w14:paraId="5F78982E" w14:textId="2E18183B"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412201">
              <w:rPr>
                <w:rFonts w:ascii="Arial" w:eastAsia="Times New Roman" w:hAnsi="Arial" w:cs="Arial"/>
                <w:i/>
                <w:iCs/>
                <w:color w:val="000000"/>
                <w:kern w:val="0"/>
                <w:sz w:val="18"/>
                <w:szCs w:val="18"/>
                <w:lang w:val="fr-FR" w:eastAsia="fr-FR"/>
                <w14:ligatures w14:val="none"/>
              </w:rPr>
              <w:t xml:space="preserve">Ministère : </w:t>
            </w:r>
          </w:p>
          <w:p w14:paraId="3072FF8B" w14:textId="084CA8DF"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412201">
              <w:rPr>
                <w:rFonts w:ascii="Arial" w:eastAsia="Times New Roman" w:hAnsi="Arial" w:cs="Arial"/>
                <w:i/>
                <w:iCs/>
                <w:color w:val="000000"/>
                <w:kern w:val="0"/>
                <w:sz w:val="18"/>
                <w:szCs w:val="18"/>
                <w:lang w:val="fr-FR" w:eastAsia="fr-FR"/>
                <w14:ligatures w14:val="none"/>
              </w:rPr>
              <w:t xml:space="preserve">Autre (préciser la catégorie) : </w:t>
            </w:r>
          </w:p>
          <w:p w14:paraId="204B0E6A" w14:textId="2552DD76" w:rsidR="008A0213" w:rsidRPr="008A0213" w:rsidRDefault="008A0213" w:rsidP="008A0213">
            <w:pPr>
              <w:spacing w:after="0" w:line="240" w:lineRule="auto"/>
              <w:jc w:val="both"/>
              <w:rPr>
                <w:w w:val="80"/>
              </w:rPr>
            </w:pPr>
            <w:r>
              <w:rPr>
                <w:w w:val="80"/>
              </w:rPr>
              <w:t>Précisez</w:t>
            </w:r>
            <w:r>
              <w:rPr>
                <w:spacing w:val="2"/>
                <w:w w:val="80"/>
              </w:rPr>
              <w:t xml:space="preserve"> </w:t>
            </w:r>
            <w:r>
              <w:rPr>
                <w:w w:val="80"/>
              </w:rPr>
              <w:t>le</w:t>
            </w:r>
            <w:r>
              <w:rPr>
                <w:spacing w:val="3"/>
                <w:w w:val="80"/>
              </w:rPr>
              <w:t xml:space="preserve"> </w:t>
            </w:r>
            <w:r>
              <w:rPr>
                <w:w w:val="80"/>
              </w:rPr>
              <w:t>nom</w:t>
            </w:r>
            <w:r>
              <w:rPr>
                <w:spacing w:val="3"/>
                <w:w w:val="80"/>
              </w:rPr>
              <w:t xml:space="preserve"> </w:t>
            </w:r>
            <w:r>
              <w:rPr>
                <w:w w:val="80"/>
              </w:rPr>
              <w:t>complet</w:t>
            </w:r>
            <w:r>
              <w:rPr>
                <w:spacing w:val="2"/>
                <w:w w:val="80"/>
              </w:rPr>
              <w:t xml:space="preserve"> </w:t>
            </w:r>
            <w:r>
              <w:rPr>
                <w:w w:val="80"/>
              </w:rPr>
              <w:t>de</w:t>
            </w:r>
            <w:r>
              <w:rPr>
                <w:spacing w:val="3"/>
                <w:w w:val="80"/>
              </w:rPr>
              <w:t xml:space="preserve"> </w:t>
            </w:r>
            <w:r>
              <w:rPr>
                <w:w w:val="80"/>
              </w:rPr>
              <w:t>l’institution</w:t>
            </w:r>
            <w:r>
              <w:rPr>
                <w:spacing w:val="3"/>
                <w:w w:val="80"/>
              </w:rPr>
              <w:t xml:space="preserve"> </w:t>
            </w:r>
            <w:r>
              <w:rPr>
                <w:w w:val="80"/>
              </w:rPr>
              <w:t>:</w:t>
            </w:r>
          </w:p>
        </w:tc>
        <w:tc>
          <w:tcPr>
            <w:tcW w:w="7078" w:type="dxa"/>
            <w:tcBorders>
              <w:top w:val="nil"/>
              <w:left w:val="nil"/>
              <w:bottom w:val="single" w:sz="4" w:space="0" w:color="auto"/>
              <w:right w:val="single" w:sz="8" w:space="0" w:color="auto"/>
            </w:tcBorders>
            <w:noWrap/>
            <w:vAlign w:val="center"/>
            <w:hideMark/>
          </w:tcPr>
          <w:p w14:paraId="163D6377" w14:textId="77777777" w:rsidR="008A0213" w:rsidRDefault="008A0213" w:rsidP="005C3F11">
            <w:pPr>
              <w:spacing w:after="0" w:line="240" w:lineRule="auto"/>
              <w:jc w:val="both"/>
              <w:rPr>
                <w:w w:val="80"/>
              </w:rPr>
            </w:pPr>
          </w:p>
          <w:p w14:paraId="7A74B0B3" w14:textId="13E856A2" w:rsidR="005C3F11" w:rsidRPr="00A31638" w:rsidRDefault="005C3F11" w:rsidP="005C3F11">
            <w:pPr>
              <w:spacing w:after="0" w:line="240" w:lineRule="auto"/>
              <w:jc w:val="both"/>
              <w:rPr>
                <w:rFonts w:ascii="Arial" w:eastAsia="Times New Roman" w:hAnsi="Arial" w:cs="Arial"/>
                <w:color w:val="000000"/>
                <w:kern w:val="0"/>
                <w:lang w:eastAsia="fr-FR"/>
                <w14:ligatures w14:val="none"/>
              </w:rPr>
            </w:pPr>
          </w:p>
        </w:tc>
      </w:tr>
      <w:tr w:rsidR="00E7187C" w:rsidRPr="00A31638" w14:paraId="571F0A0E" w14:textId="77777777" w:rsidTr="00412201">
        <w:trPr>
          <w:trHeight w:val="290"/>
        </w:trPr>
        <w:tc>
          <w:tcPr>
            <w:tcW w:w="3554" w:type="dxa"/>
            <w:tcBorders>
              <w:top w:val="nil"/>
              <w:left w:val="single" w:sz="8" w:space="0" w:color="auto"/>
              <w:bottom w:val="single" w:sz="4" w:space="0" w:color="auto"/>
              <w:right w:val="single" w:sz="4" w:space="0" w:color="auto"/>
            </w:tcBorders>
            <w:vAlign w:val="center"/>
          </w:tcPr>
          <w:p w14:paraId="385434D6" w14:textId="67165555" w:rsidR="00E7187C" w:rsidRDefault="00E7187C" w:rsidP="00317249">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Nom, fonction et coordonnées du point focal pour l’accompagnement </w:t>
            </w:r>
            <w:r w:rsidR="00F25C67">
              <w:rPr>
                <w:rFonts w:ascii="Arial" w:eastAsia="Times New Roman" w:hAnsi="Arial" w:cs="Arial"/>
                <w:i/>
                <w:iCs/>
                <w:color w:val="000000"/>
                <w:kern w:val="0"/>
                <w:sz w:val="18"/>
                <w:szCs w:val="18"/>
                <w:lang w:eastAsia="fr-FR"/>
                <w14:ligatures w14:val="none"/>
              </w:rPr>
              <w:t>technique (</w:t>
            </w:r>
            <w:r w:rsidR="00D56628">
              <w:rPr>
                <w:rFonts w:ascii="Arial" w:eastAsia="Times New Roman" w:hAnsi="Arial" w:cs="Arial"/>
                <w:i/>
                <w:iCs/>
                <w:color w:val="000000"/>
                <w:kern w:val="0"/>
                <w:sz w:val="18"/>
                <w:szCs w:val="18"/>
                <w:lang w:eastAsia="fr-FR"/>
                <w14:ligatures w14:val="none"/>
              </w:rPr>
              <w:t>courriel</w:t>
            </w:r>
            <w:r>
              <w:rPr>
                <w:rFonts w:ascii="Arial" w:eastAsia="Times New Roman" w:hAnsi="Arial" w:cs="Arial"/>
                <w:i/>
                <w:iCs/>
                <w:color w:val="000000"/>
                <w:kern w:val="0"/>
                <w:sz w:val="18"/>
                <w:szCs w:val="18"/>
                <w:lang w:eastAsia="fr-FR"/>
                <w14:ligatures w14:val="none"/>
              </w:rPr>
              <w:t xml:space="preserve"> et téléphone)</w:t>
            </w:r>
          </w:p>
        </w:tc>
        <w:tc>
          <w:tcPr>
            <w:tcW w:w="7078" w:type="dxa"/>
            <w:tcBorders>
              <w:top w:val="nil"/>
              <w:left w:val="nil"/>
              <w:bottom w:val="single" w:sz="4" w:space="0" w:color="auto"/>
              <w:right w:val="single" w:sz="8" w:space="0" w:color="auto"/>
            </w:tcBorders>
            <w:noWrap/>
            <w:vAlign w:val="center"/>
          </w:tcPr>
          <w:p w14:paraId="117BD820" w14:textId="77777777" w:rsidR="00E7187C" w:rsidRDefault="00E7187C" w:rsidP="008A0213">
            <w:pPr>
              <w:pStyle w:val="TableParagraph"/>
              <w:ind w:left="720"/>
              <w:rPr>
                <w:w w:val="90"/>
              </w:rPr>
            </w:pPr>
          </w:p>
        </w:tc>
      </w:tr>
      <w:tr w:rsidR="00317249" w:rsidRPr="00A31638" w14:paraId="594E1088" w14:textId="77777777" w:rsidTr="00412201">
        <w:trPr>
          <w:trHeight w:val="290"/>
        </w:trPr>
        <w:tc>
          <w:tcPr>
            <w:tcW w:w="3554" w:type="dxa"/>
            <w:tcBorders>
              <w:top w:val="nil"/>
              <w:left w:val="single" w:sz="8" w:space="0" w:color="auto"/>
              <w:bottom w:val="single" w:sz="4" w:space="0" w:color="auto"/>
              <w:right w:val="single" w:sz="4" w:space="0" w:color="auto"/>
            </w:tcBorders>
            <w:vAlign w:val="center"/>
          </w:tcPr>
          <w:p w14:paraId="7BCF0841" w14:textId="71BA2615" w:rsidR="00317249" w:rsidRPr="00A31638" w:rsidRDefault="00CB31E4" w:rsidP="00304471">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Nombre et liste des institutions pressenties pour bénéficier de l’accompagnement</w:t>
            </w:r>
            <w:r w:rsidR="00FB16E0">
              <w:rPr>
                <w:rFonts w:ascii="Arial" w:eastAsia="Times New Roman" w:hAnsi="Arial" w:cs="Arial"/>
                <w:i/>
                <w:iCs/>
                <w:color w:val="000000"/>
                <w:kern w:val="0"/>
                <w:sz w:val="18"/>
                <w:szCs w:val="18"/>
                <w:lang w:eastAsia="fr-FR"/>
                <w14:ligatures w14:val="none"/>
              </w:rPr>
              <w:t xml:space="preserve"> technique</w:t>
            </w:r>
          </w:p>
        </w:tc>
        <w:tc>
          <w:tcPr>
            <w:tcW w:w="7078" w:type="dxa"/>
            <w:tcBorders>
              <w:top w:val="nil"/>
              <w:left w:val="nil"/>
              <w:bottom w:val="single" w:sz="4" w:space="0" w:color="auto"/>
              <w:right w:val="single" w:sz="8" w:space="0" w:color="auto"/>
            </w:tcBorders>
            <w:noWrap/>
            <w:vAlign w:val="center"/>
          </w:tcPr>
          <w:p w14:paraId="507CA836" w14:textId="77777777" w:rsidR="00317249" w:rsidRPr="00A31638" w:rsidRDefault="00317249" w:rsidP="002F08FB">
            <w:pPr>
              <w:spacing w:after="0" w:line="240" w:lineRule="auto"/>
              <w:jc w:val="both"/>
              <w:rPr>
                <w:rFonts w:ascii="Arial" w:eastAsia="Times New Roman" w:hAnsi="Arial" w:cs="Arial"/>
                <w:color w:val="000000"/>
                <w:kern w:val="0"/>
                <w:lang w:eastAsia="fr-FR"/>
                <w14:ligatures w14:val="none"/>
              </w:rPr>
            </w:pPr>
          </w:p>
        </w:tc>
      </w:tr>
      <w:tr w:rsidR="00317249" w:rsidRPr="00A31638" w14:paraId="2B4C5182" w14:textId="77777777" w:rsidTr="00412201">
        <w:trPr>
          <w:trHeight w:val="290"/>
        </w:trPr>
        <w:tc>
          <w:tcPr>
            <w:tcW w:w="3554" w:type="dxa"/>
            <w:tcBorders>
              <w:top w:val="nil"/>
              <w:left w:val="single" w:sz="8" w:space="0" w:color="auto"/>
              <w:bottom w:val="single" w:sz="4" w:space="0" w:color="auto"/>
              <w:right w:val="single" w:sz="4" w:space="0" w:color="auto"/>
            </w:tcBorders>
            <w:vAlign w:val="center"/>
          </w:tcPr>
          <w:p w14:paraId="0ED60157" w14:textId="674C35C1" w:rsidR="00317249" w:rsidRPr="00A31638" w:rsidRDefault="00FB16E0" w:rsidP="00304471">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Nombre estimé des bénéficiaires</w:t>
            </w:r>
          </w:p>
        </w:tc>
        <w:tc>
          <w:tcPr>
            <w:tcW w:w="7078" w:type="dxa"/>
            <w:tcBorders>
              <w:top w:val="nil"/>
              <w:left w:val="nil"/>
              <w:bottom w:val="single" w:sz="4" w:space="0" w:color="auto"/>
              <w:right w:val="single" w:sz="8" w:space="0" w:color="auto"/>
            </w:tcBorders>
            <w:noWrap/>
            <w:vAlign w:val="center"/>
          </w:tcPr>
          <w:p w14:paraId="42FE27DE" w14:textId="77777777" w:rsidR="00317249" w:rsidRPr="00A31638" w:rsidRDefault="00317249" w:rsidP="002F08FB">
            <w:pPr>
              <w:spacing w:after="0" w:line="240" w:lineRule="auto"/>
              <w:jc w:val="both"/>
              <w:rPr>
                <w:rFonts w:ascii="Arial" w:eastAsia="Times New Roman" w:hAnsi="Arial" w:cs="Arial"/>
                <w:color w:val="000000"/>
                <w:kern w:val="0"/>
                <w:lang w:eastAsia="fr-FR"/>
                <w14:ligatures w14:val="none"/>
              </w:rPr>
            </w:pPr>
          </w:p>
        </w:tc>
      </w:tr>
      <w:tr w:rsidR="00CB31E4" w:rsidRPr="00A31638" w14:paraId="40F0AD08" w14:textId="77777777" w:rsidTr="00412201">
        <w:trPr>
          <w:trHeight w:val="290"/>
        </w:trPr>
        <w:tc>
          <w:tcPr>
            <w:tcW w:w="3554" w:type="dxa"/>
            <w:tcBorders>
              <w:top w:val="nil"/>
              <w:left w:val="single" w:sz="8" w:space="0" w:color="auto"/>
              <w:bottom w:val="single" w:sz="4" w:space="0" w:color="auto"/>
              <w:right w:val="single" w:sz="4" w:space="0" w:color="auto"/>
            </w:tcBorders>
            <w:vAlign w:val="center"/>
          </w:tcPr>
          <w:p w14:paraId="280DE21B" w14:textId="2D836F8C" w:rsidR="00CB31E4" w:rsidRPr="00A31638" w:rsidRDefault="00FB16E0" w:rsidP="00304471">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Liste, fonction et coordonnées des bénéficiaires </w:t>
            </w:r>
            <w:r w:rsidR="000D5826">
              <w:rPr>
                <w:rFonts w:ascii="Arial" w:eastAsia="Times New Roman" w:hAnsi="Arial" w:cs="Arial"/>
                <w:i/>
                <w:iCs/>
                <w:color w:val="000000"/>
                <w:kern w:val="0"/>
                <w:sz w:val="18"/>
                <w:szCs w:val="18"/>
                <w:lang w:eastAsia="fr-FR"/>
                <w14:ligatures w14:val="none"/>
              </w:rPr>
              <w:t xml:space="preserve">de l’accompagnement </w:t>
            </w:r>
            <w:r>
              <w:rPr>
                <w:rFonts w:ascii="Arial" w:eastAsia="Times New Roman" w:hAnsi="Arial" w:cs="Arial"/>
                <w:i/>
                <w:iCs/>
                <w:color w:val="000000"/>
                <w:kern w:val="0"/>
                <w:sz w:val="18"/>
                <w:szCs w:val="18"/>
                <w:lang w:eastAsia="fr-FR"/>
                <w14:ligatures w14:val="none"/>
              </w:rPr>
              <w:t>(</w:t>
            </w:r>
            <w:r w:rsidR="00D56628">
              <w:rPr>
                <w:rFonts w:ascii="Arial" w:eastAsia="Times New Roman" w:hAnsi="Arial" w:cs="Arial"/>
                <w:i/>
                <w:iCs/>
                <w:color w:val="000000"/>
                <w:kern w:val="0"/>
                <w:sz w:val="18"/>
                <w:szCs w:val="18"/>
                <w:lang w:eastAsia="fr-FR"/>
                <w14:ligatures w14:val="none"/>
              </w:rPr>
              <w:t>courriel</w:t>
            </w:r>
            <w:r>
              <w:rPr>
                <w:rFonts w:ascii="Arial" w:eastAsia="Times New Roman" w:hAnsi="Arial" w:cs="Arial"/>
                <w:i/>
                <w:iCs/>
                <w:color w:val="000000"/>
                <w:kern w:val="0"/>
                <w:sz w:val="18"/>
                <w:szCs w:val="18"/>
                <w:lang w:eastAsia="fr-FR"/>
                <w14:ligatures w14:val="none"/>
              </w:rPr>
              <w:t xml:space="preserve"> et </w:t>
            </w:r>
            <w:r w:rsidR="00304471">
              <w:rPr>
                <w:rFonts w:ascii="Arial" w:eastAsia="Times New Roman" w:hAnsi="Arial" w:cs="Arial"/>
                <w:i/>
                <w:iCs/>
                <w:color w:val="000000"/>
                <w:kern w:val="0"/>
                <w:sz w:val="18"/>
                <w:szCs w:val="18"/>
                <w:lang w:eastAsia="fr-FR"/>
                <w14:ligatures w14:val="none"/>
              </w:rPr>
              <w:t>téléphone</w:t>
            </w:r>
            <w:r>
              <w:rPr>
                <w:rFonts w:ascii="Arial" w:eastAsia="Times New Roman" w:hAnsi="Arial" w:cs="Arial"/>
                <w:i/>
                <w:iCs/>
                <w:color w:val="000000"/>
                <w:kern w:val="0"/>
                <w:sz w:val="18"/>
                <w:szCs w:val="18"/>
                <w:lang w:eastAsia="fr-FR"/>
                <w14:ligatures w14:val="none"/>
              </w:rPr>
              <w:t xml:space="preserve">) </w:t>
            </w:r>
          </w:p>
        </w:tc>
        <w:tc>
          <w:tcPr>
            <w:tcW w:w="7078" w:type="dxa"/>
            <w:tcBorders>
              <w:top w:val="nil"/>
              <w:left w:val="nil"/>
              <w:bottom w:val="single" w:sz="4" w:space="0" w:color="auto"/>
              <w:right w:val="single" w:sz="8" w:space="0" w:color="auto"/>
            </w:tcBorders>
            <w:noWrap/>
            <w:vAlign w:val="center"/>
          </w:tcPr>
          <w:p w14:paraId="37A7F1B6" w14:textId="77777777" w:rsidR="00CB31E4" w:rsidRPr="00A31638" w:rsidRDefault="00CB31E4" w:rsidP="002F08FB">
            <w:pPr>
              <w:spacing w:after="0" w:line="240" w:lineRule="auto"/>
              <w:jc w:val="both"/>
              <w:rPr>
                <w:rFonts w:ascii="Arial" w:eastAsia="Times New Roman" w:hAnsi="Arial" w:cs="Arial"/>
                <w:color w:val="000000"/>
                <w:kern w:val="0"/>
                <w:lang w:eastAsia="fr-FR"/>
                <w14:ligatures w14:val="none"/>
              </w:rPr>
            </w:pPr>
          </w:p>
        </w:tc>
      </w:tr>
      <w:tr w:rsidR="00CB31E4" w:rsidRPr="00A31638" w14:paraId="2F3B54BD" w14:textId="77777777" w:rsidTr="00412201">
        <w:trPr>
          <w:trHeight w:val="290"/>
        </w:trPr>
        <w:tc>
          <w:tcPr>
            <w:tcW w:w="3554" w:type="dxa"/>
            <w:tcBorders>
              <w:top w:val="nil"/>
              <w:left w:val="single" w:sz="8" w:space="0" w:color="auto"/>
              <w:bottom w:val="single" w:sz="4" w:space="0" w:color="auto"/>
              <w:right w:val="single" w:sz="4" w:space="0" w:color="auto"/>
            </w:tcBorders>
            <w:vAlign w:val="center"/>
          </w:tcPr>
          <w:p w14:paraId="079FA446" w14:textId="77777777" w:rsidR="00CB31E4" w:rsidRDefault="00304471" w:rsidP="00327623">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Durée souhaitée de l’appui</w:t>
            </w:r>
          </w:p>
          <w:p w14:paraId="50679B3F" w14:textId="4683E6FB"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8A0213">
              <w:rPr>
                <w:rFonts w:ascii="Arial" w:eastAsia="Times New Roman" w:hAnsi="Arial" w:cs="Arial"/>
                <w:i/>
                <w:iCs/>
                <w:color w:val="000000"/>
                <w:kern w:val="0"/>
                <w:sz w:val="18"/>
                <w:szCs w:val="18"/>
                <w:lang w:val="fr-FR" w:eastAsia="fr-FR"/>
                <w14:ligatures w14:val="none"/>
              </w:rPr>
              <w:t>1 an</w:t>
            </w:r>
          </w:p>
          <w:p w14:paraId="6C2AE48B" w14:textId="51B29121" w:rsidR="008A0213" w:rsidRPr="008A0213"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eastAsia="fr-FR"/>
                <w14:ligatures w14:val="none"/>
              </w:rPr>
            </w:pPr>
            <w:r w:rsidRPr="008A0213">
              <w:rPr>
                <w:rFonts w:ascii="Arial" w:eastAsia="Times New Roman" w:hAnsi="Arial" w:cs="Arial"/>
                <w:i/>
                <w:iCs/>
                <w:color w:val="000000"/>
                <w:kern w:val="0"/>
                <w:sz w:val="18"/>
                <w:szCs w:val="18"/>
                <w:lang w:val="fr-FR" w:eastAsia="fr-FR"/>
                <w14:ligatures w14:val="none"/>
              </w:rPr>
              <w:t>2 ans</w:t>
            </w:r>
          </w:p>
        </w:tc>
        <w:tc>
          <w:tcPr>
            <w:tcW w:w="7078" w:type="dxa"/>
            <w:tcBorders>
              <w:top w:val="nil"/>
              <w:left w:val="nil"/>
              <w:bottom w:val="single" w:sz="4" w:space="0" w:color="auto"/>
              <w:right w:val="single" w:sz="8" w:space="0" w:color="auto"/>
            </w:tcBorders>
            <w:noWrap/>
            <w:vAlign w:val="center"/>
          </w:tcPr>
          <w:p w14:paraId="448EA421" w14:textId="5DFB57F1" w:rsidR="00304471" w:rsidRPr="00304471" w:rsidRDefault="00304471" w:rsidP="008A0213">
            <w:pPr>
              <w:pStyle w:val="Paragraphedeliste"/>
              <w:spacing w:after="0" w:line="240" w:lineRule="auto"/>
              <w:jc w:val="both"/>
              <w:rPr>
                <w:rFonts w:ascii="Arial" w:eastAsia="Times New Roman" w:hAnsi="Arial" w:cs="Arial"/>
                <w:color w:val="000000"/>
                <w:kern w:val="0"/>
                <w:lang w:eastAsia="fr-FR"/>
                <w14:ligatures w14:val="none"/>
              </w:rPr>
            </w:pPr>
          </w:p>
        </w:tc>
      </w:tr>
      <w:tr w:rsidR="002A2612" w:rsidRPr="00A31638" w14:paraId="11897F02" w14:textId="77777777" w:rsidTr="00412201">
        <w:trPr>
          <w:trHeight w:val="290"/>
        </w:trPr>
        <w:tc>
          <w:tcPr>
            <w:tcW w:w="3554" w:type="dxa"/>
            <w:tcBorders>
              <w:top w:val="nil"/>
              <w:left w:val="single" w:sz="8" w:space="0" w:color="auto"/>
              <w:bottom w:val="single" w:sz="4" w:space="0" w:color="auto"/>
              <w:right w:val="single" w:sz="4" w:space="0" w:color="auto"/>
            </w:tcBorders>
            <w:vAlign w:val="center"/>
          </w:tcPr>
          <w:p w14:paraId="79B37EB8" w14:textId="0DF32FD7" w:rsidR="002A2612" w:rsidRDefault="002A2612" w:rsidP="002A2612">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Date </w:t>
            </w:r>
            <w:r w:rsidR="00E80673">
              <w:rPr>
                <w:rFonts w:ascii="Arial" w:eastAsia="Times New Roman" w:hAnsi="Arial" w:cs="Arial"/>
                <w:i/>
                <w:iCs/>
                <w:color w:val="000000"/>
                <w:kern w:val="0"/>
                <w:sz w:val="18"/>
                <w:szCs w:val="18"/>
                <w:lang w:eastAsia="fr-FR"/>
                <w14:ligatures w14:val="none"/>
              </w:rPr>
              <w:t xml:space="preserve">souhaitée </w:t>
            </w:r>
            <w:r>
              <w:rPr>
                <w:rFonts w:ascii="Arial" w:eastAsia="Times New Roman" w:hAnsi="Arial" w:cs="Arial"/>
                <w:i/>
                <w:iCs/>
                <w:color w:val="000000"/>
                <w:kern w:val="0"/>
                <w:sz w:val="18"/>
                <w:szCs w:val="18"/>
                <w:lang w:eastAsia="fr-FR"/>
                <w14:ligatures w14:val="none"/>
              </w:rPr>
              <w:t>du démarrage des activités</w:t>
            </w:r>
          </w:p>
        </w:tc>
        <w:tc>
          <w:tcPr>
            <w:tcW w:w="7078" w:type="dxa"/>
            <w:tcBorders>
              <w:top w:val="nil"/>
              <w:left w:val="nil"/>
              <w:bottom w:val="single" w:sz="4" w:space="0" w:color="auto"/>
              <w:right w:val="single" w:sz="8" w:space="0" w:color="auto"/>
            </w:tcBorders>
            <w:noWrap/>
            <w:vAlign w:val="center"/>
          </w:tcPr>
          <w:p w14:paraId="76115226" w14:textId="77777777" w:rsidR="002A2612" w:rsidRPr="008A0213" w:rsidRDefault="002A2612" w:rsidP="008A0213">
            <w:pPr>
              <w:spacing w:after="0" w:line="240" w:lineRule="auto"/>
              <w:jc w:val="both"/>
              <w:rPr>
                <w:rFonts w:ascii="Arial" w:eastAsia="Times New Roman" w:hAnsi="Arial" w:cs="Arial"/>
                <w:color w:val="000000"/>
                <w:kern w:val="0"/>
                <w:lang w:eastAsia="fr-FR"/>
                <w14:ligatures w14:val="none"/>
              </w:rPr>
            </w:pPr>
          </w:p>
        </w:tc>
      </w:tr>
      <w:tr w:rsidR="002A2612" w:rsidRPr="00A31638" w14:paraId="5DB6A062" w14:textId="77777777" w:rsidTr="00412201">
        <w:trPr>
          <w:trHeight w:val="290"/>
        </w:trPr>
        <w:tc>
          <w:tcPr>
            <w:tcW w:w="3554" w:type="dxa"/>
            <w:tcBorders>
              <w:top w:val="nil"/>
              <w:left w:val="single" w:sz="8" w:space="0" w:color="auto"/>
              <w:bottom w:val="single" w:sz="4" w:space="0" w:color="auto"/>
              <w:right w:val="single" w:sz="4" w:space="0" w:color="auto"/>
            </w:tcBorders>
            <w:vAlign w:val="center"/>
          </w:tcPr>
          <w:p w14:paraId="6122B0BF" w14:textId="77777777" w:rsidR="002A2612" w:rsidRDefault="002A2612" w:rsidP="002A2612">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Type d’actions prévues</w:t>
            </w:r>
          </w:p>
          <w:p w14:paraId="4E326311" w14:textId="3D3CF7BE"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8A0213">
              <w:rPr>
                <w:rFonts w:ascii="Arial" w:eastAsia="Times New Roman" w:hAnsi="Arial" w:cs="Arial"/>
                <w:i/>
                <w:iCs/>
                <w:color w:val="000000"/>
                <w:kern w:val="0"/>
                <w:sz w:val="18"/>
                <w:szCs w:val="18"/>
                <w:lang w:val="fr-FR" w:eastAsia="fr-FR"/>
                <w14:ligatures w14:val="none"/>
              </w:rPr>
              <w:t>Ateliers de formations</w:t>
            </w:r>
          </w:p>
          <w:p w14:paraId="5D3CC2E7" w14:textId="78C1498B"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8A0213">
              <w:rPr>
                <w:rFonts w:ascii="Arial" w:eastAsia="Times New Roman" w:hAnsi="Arial" w:cs="Arial"/>
                <w:i/>
                <w:iCs/>
                <w:color w:val="000000"/>
                <w:kern w:val="0"/>
                <w:sz w:val="18"/>
                <w:szCs w:val="18"/>
                <w:lang w:val="fr-FR" w:eastAsia="fr-FR"/>
                <w14:ligatures w14:val="none"/>
              </w:rPr>
              <w:t>Appui technique pour le montage des dossiers de financement</w:t>
            </w:r>
          </w:p>
          <w:p w14:paraId="6860E239" w14:textId="75E735E4" w:rsidR="008A0213" w:rsidRPr="00412201" w:rsidRDefault="008A0213"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8A0213">
              <w:rPr>
                <w:rFonts w:ascii="Arial" w:eastAsia="Times New Roman" w:hAnsi="Arial" w:cs="Arial"/>
                <w:i/>
                <w:iCs/>
                <w:color w:val="000000"/>
                <w:kern w:val="0"/>
                <w:sz w:val="18"/>
                <w:szCs w:val="18"/>
                <w:lang w:val="fr-FR" w:eastAsia="fr-FR"/>
                <w14:ligatures w14:val="none"/>
              </w:rPr>
              <w:t>Partage d’expériences au niveau régional</w:t>
            </w:r>
          </w:p>
          <w:p w14:paraId="4E51207B" w14:textId="6EC36BC4" w:rsidR="00BB39A8" w:rsidRPr="00BB39A8" w:rsidRDefault="008A0213" w:rsidP="00BB39A8">
            <w:pPr>
              <w:pStyle w:val="Paragraphedeliste"/>
              <w:numPr>
                <w:ilvl w:val="0"/>
                <w:numId w:val="1"/>
              </w:numPr>
              <w:spacing w:after="0" w:line="240" w:lineRule="auto"/>
              <w:jc w:val="both"/>
              <w:rPr>
                <w:rFonts w:ascii="Arial" w:eastAsia="Times New Roman" w:hAnsi="Arial" w:cs="Arial"/>
                <w:i/>
                <w:iCs/>
                <w:color w:val="000000"/>
                <w:kern w:val="0"/>
                <w:sz w:val="18"/>
                <w:szCs w:val="18"/>
                <w:lang w:eastAsia="fr-FR"/>
                <w14:ligatures w14:val="none"/>
              </w:rPr>
            </w:pPr>
            <w:r w:rsidRPr="008A0213">
              <w:rPr>
                <w:rFonts w:ascii="Arial" w:eastAsia="Times New Roman" w:hAnsi="Arial" w:cs="Arial"/>
                <w:i/>
                <w:iCs/>
                <w:color w:val="000000"/>
                <w:kern w:val="0"/>
                <w:sz w:val="18"/>
                <w:szCs w:val="18"/>
                <w:lang w:val="fr-FR" w:eastAsia="fr-FR"/>
                <w14:ligatures w14:val="none"/>
              </w:rPr>
              <w:t>Autres : précise</w:t>
            </w:r>
            <w:r w:rsidR="00BB39A8">
              <w:rPr>
                <w:rFonts w:ascii="Arial" w:eastAsia="Times New Roman" w:hAnsi="Arial" w:cs="Arial"/>
                <w:i/>
                <w:iCs/>
                <w:color w:val="000000"/>
                <w:kern w:val="0"/>
                <w:sz w:val="18"/>
                <w:szCs w:val="18"/>
                <w:lang w:val="fr-FR" w:eastAsia="fr-FR"/>
                <w14:ligatures w14:val="none"/>
              </w:rPr>
              <w:t>r</w:t>
            </w:r>
          </w:p>
        </w:tc>
        <w:tc>
          <w:tcPr>
            <w:tcW w:w="7078" w:type="dxa"/>
            <w:tcBorders>
              <w:top w:val="nil"/>
              <w:left w:val="nil"/>
              <w:bottom w:val="single" w:sz="4" w:space="0" w:color="auto"/>
              <w:right w:val="single" w:sz="8" w:space="0" w:color="auto"/>
            </w:tcBorders>
            <w:noWrap/>
            <w:vAlign w:val="center"/>
          </w:tcPr>
          <w:p w14:paraId="1957F09E" w14:textId="661C254B" w:rsidR="00C766D6" w:rsidRPr="0064371C" w:rsidRDefault="00C766D6" w:rsidP="008A0213">
            <w:pPr>
              <w:pStyle w:val="Paragraphedeliste"/>
              <w:spacing w:after="0" w:line="240" w:lineRule="auto"/>
              <w:jc w:val="both"/>
              <w:rPr>
                <w:rFonts w:ascii="Arial" w:eastAsia="Times New Roman" w:hAnsi="Arial" w:cs="Arial"/>
                <w:color w:val="000000"/>
                <w:kern w:val="0"/>
                <w:lang w:eastAsia="fr-FR"/>
                <w14:ligatures w14:val="none"/>
              </w:rPr>
            </w:pPr>
          </w:p>
        </w:tc>
      </w:tr>
      <w:tr w:rsidR="002A2612" w:rsidRPr="00A31638" w14:paraId="14B4AE04" w14:textId="77777777" w:rsidTr="00412201">
        <w:trPr>
          <w:trHeight w:val="290"/>
        </w:trPr>
        <w:tc>
          <w:tcPr>
            <w:tcW w:w="3554" w:type="dxa"/>
            <w:tcBorders>
              <w:top w:val="nil"/>
              <w:left w:val="single" w:sz="8" w:space="0" w:color="auto"/>
              <w:bottom w:val="single" w:sz="4" w:space="0" w:color="auto"/>
              <w:right w:val="single" w:sz="4" w:space="0" w:color="auto"/>
            </w:tcBorders>
            <w:vAlign w:val="center"/>
          </w:tcPr>
          <w:p w14:paraId="769A0BFF" w14:textId="2C8F4524" w:rsidR="002A2612" w:rsidRDefault="002A2612" w:rsidP="002A2612">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Coût estimé de l’accompagnement technique (cofinancement national et cofinancement de l’OIF) sur la période </w:t>
            </w:r>
            <w:r w:rsidR="00412201">
              <w:rPr>
                <w:rFonts w:ascii="Arial" w:eastAsia="Times New Roman" w:hAnsi="Arial" w:cs="Arial"/>
                <w:i/>
                <w:iCs/>
                <w:color w:val="000000"/>
                <w:kern w:val="0"/>
                <w:sz w:val="18"/>
                <w:szCs w:val="18"/>
                <w:lang w:eastAsia="fr-FR"/>
                <w14:ligatures w14:val="none"/>
              </w:rPr>
              <w:t xml:space="preserve">souhaitée </w:t>
            </w:r>
            <w:proofErr w:type="gramStart"/>
            <w:r w:rsidR="00412201">
              <w:rPr>
                <w:rFonts w:ascii="Arial" w:eastAsia="Times New Roman" w:hAnsi="Arial" w:cs="Arial"/>
                <w:i/>
                <w:iCs/>
                <w:color w:val="000000"/>
                <w:kern w:val="0"/>
                <w:sz w:val="18"/>
                <w:szCs w:val="18"/>
                <w:lang w:eastAsia="fr-FR"/>
                <w14:ligatures w14:val="none"/>
              </w:rPr>
              <w:t>(</w:t>
            </w:r>
            <w:r w:rsidR="008A0213">
              <w:rPr>
                <w:rFonts w:ascii="Arial" w:eastAsia="Times New Roman" w:hAnsi="Arial" w:cs="Arial"/>
                <w:i/>
                <w:iCs/>
                <w:color w:val="000000"/>
                <w:kern w:val="0"/>
                <w:sz w:val="18"/>
                <w:szCs w:val="18"/>
                <w:lang w:eastAsia="fr-FR"/>
                <w14:ligatures w14:val="none"/>
              </w:rPr>
              <w:t xml:space="preserve"> *</w:t>
            </w:r>
            <w:proofErr w:type="gramEnd"/>
            <w:r w:rsidR="008A0213">
              <w:rPr>
                <w:rFonts w:ascii="Arial" w:eastAsia="Times New Roman" w:hAnsi="Arial" w:cs="Arial"/>
                <w:i/>
                <w:iCs/>
                <w:color w:val="000000"/>
                <w:kern w:val="0"/>
                <w:sz w:val="18"/>
                <w:szCs w:val="18"/>
                <w:lang w:eastAsia="fr-FR"/>
                <w14:ligatures w14:val="none"/>
              </w:rPr>
              <w:t>en euros)</w:t>
            </w:r>
          </w:p>
          <w:p w14:paraId="6D0E4B58" w14:textId="77777777" w:rsidR="002A2612" w:rsidRDefault="002A2612" w:rsidP="002A2612">
            <w:pPr>
              <w:spacing w:after="0" w:line="240" w:lineRule="auto"/>
              <w:rPr>
                <w:rFonts w:ascii="Arial" w:eastAsia="Times New Roman" w:hAnsi="Arial" w:cs="Arial"/>
                <w:i/>
                <w:iCs/>
                <w:color w:val="3A7C22" w:themeColor="accent6" w:themeShade="BF"/>
                <w:kern w:val="0"/>
                <w:sz w:val="16"/>
                <w:szCs w:val="16"/>
                <w:lang w:eastAsia="fr-FR"/>
                <w14:ligatures w14:val="none"/>
              </w:rPr>
            </w:pPr>
            <w:r w:rsidRPr="00D74324">
              <w:rPr>
                <w:rFonts w:ascii="Arial" w:eastAsia="Times New Roman" w:hAnsi="Arial" w:cs="Arial"/>
                <w:i/>
                <w:iCs/>
                <w:color w:val="3A7C22" w:themeColor="accent6" w:themeShade="BF"/>
                <w:kern w:val="0"/>
                <w:sz w:val="16"/>
                <w:szCs w:val="16"/>
                <w:lang w:eastAsia="fr-FR"/>
                <w14:ligatures w14:val="none"/>
              </w:rPr>
              <w:t xml:space="preserve">*Si le pays est retenu, des échanges seront </w:t>
            </w:r>
            <w:r>
              <w:rPr>
                <w:rFonts w:ascii="Arial" w:eastAsia="Times New Roman" w:hAnsi="Arial" w:cs="Arial"/>
                <w:i/>
                <w:iCs/>
                <w:color w:val="3A7C22" w:themeColor="accent6" w:themeShade="BF"/>
                <w:kern w:val="0"/>
                <w:sz w:val="16"/>
                <w:szCs w:val="16"/>
                <w:lang w:eastAsia="fr-FR"/>
                <w14:ligatures w14:val="none"/>
              </w:rPr>
              <w:t xml:space="preserve">ultérieurement </w:t>
            </w:r>
            <w:r w:rsidRPr="00D74324">
              <w:rPr>
                <w:rFonts w:ascii="Arial" w:eastAsia="Times New Roman" w:hAnsi="Arial" w:cs="Arial"/>
                <w:i/>
                <w:iCs/>
                <w:color w:val="3A7C22" w:themeColor="accent6" w:themeShade="BF"/>
                <w:kern w:val="0"/>
                <w:sz w:val="16"/>
                <w:szCs w:val="16"/>
                <w:lang w:eastAsia="fr-FR"/>
                <w14:ligatures w14:val="none"/>
              </w:rPr>
              <w:t>engagés pour l’élaboration d’un budget détaillé</w:t>
            </w:r>
          </w:p>
          <w:p w14:paraId="5F41E9F2" w14:textId="0DA0F702" w:rsidR="00463D06" w:rsidRPr="00D74324" w:rsidRDefault="000D5826" w:rsidP="00463D06">
            <w:pPr>
              <w:spacing w:after="0" w:line="240" w:lineRule="auto"/>
              <w:rPr>
                <w:rFonts w:ascii="Arial" w:eastAsia="Times New Roman" w:hAnsi="Arial" w:cs="Arial"/>
                <w:i/>
                <w:iCs/>
                <w:color w:val="000000"/>
                <w:kern w:val="0"/>
                <w:sz w:val="16"/>
                <w:szCs w:val="16"/>
                <w:lang w:eastAsia="fr-FR"/>
                <w14:ligatures w14:val="none"/>
              </w:rPr>
            </w:pPr>
            <w:r>
              <w:rPr>
                <w:rFonts w:ascii="Arial" w:eastAsia="Times New Roman" w:hAnsi="Arial" w:cs="Arial"/>
                <w:i/>
                <w:iCs/>
                <w:color w:val="3A7C22" w:themeColor="accent6" w:themeShade="BF"/>
                <w:kern w:val="0"/>
                <w:sz w:val="16"/>
                <w:szCs w:val="16"/>
                <w:lang w:eastAsia="fr-FR"/>
                <w14:ligatures w14:val="none"/>
              </w:rPr>
              <w:t>NB </w:t>
            </w:r>
            <w:r w:rsidRPr="008378C1">
              <w:rPr>
                <w:rFonts w:ascii="Arial" w:eastAsia="Times New Roman" w:hAnsi="Arial" w:cs="Arial"/>
                <w:i/>
                <w:iCs/>
                <w:color w:val="3A7C22" w:themeColor="accent6" w:themeShade="BF"/>
                <w:kern w:val="0"/>
                <w:sz w:val="16"/>
                <w:szCs w:val="16"/>
                <w:lang w:eastAsia="fr-FR"/>
                <w14:ligatures w14:val="none"/>
              </w:rPr>
              <w:t xml:space="preserve">: </w:t>
            </w:r>
            <w:r w:rsidR="00463D06" w:rsidRPr="009D6463">
              <w:rPr>
                <w:rFonts w:ascii="Arial" w:eastAsia="Times New Roman" w:hAnsi="Arial" w:cs="Arial"/>
                <w:i/>
                <w:iCs/>
                <w:color w:val="3A7C22" w:themeColor="accent6" w:themeShade="BF"/>
                <w:kern w:val="0"/>
                <w:sz w:val="16"/>
                <w:szCs w:val="16"/>
                <w:lang w:eastAsia="fr-FR"/>
                <w14:ligatures w14:val="none"/>
              </w:rPr>
              <w:t>La disponibilité d’un co-financement supérieur à 25% est un atout lors de la sélection</w:t>
            </w:r>
          </w:p>
        </w:tc>
        <w:tc>
          <w:tcPr>
            <w:tcW w:w="7078" w:type="dxa"/>
            <w:tcBorders>
              <w:top w:val="nil"/>
              <w:left w:val="nil"/>
              <w:bottom w:val="single" w:sz="4" w:space="0" w:color="auto"/>
              <w:right w:val="single" w:sz="8" w:space="0" w:color="auto"/>
            </w:tcBorders>
            <w:noWrap/>
            <w:vAlign w:val="center"/>
          </w:tcPr>
          <w:p w14:paraId="6A68C409" w14:textId="0260C668" w:rsidR="002A2612" w:rsidRDefault="002A2612" w:rsidP="002A2612">
            <w:pPr>
              <w:spacing w:after="0" w:line="240" w:lineRule="auto"/>
              <w:jc w:val="both"/>
              <w:rPr>
                <w:rFonts w:ascii="Arial" w:eastAsia="Times New Roman" w:hAnsi="Arial" w:cs="Arial"/>
                <w:i/>
                <w:iCs/>
                <w:color w:val="000000"/>
                <w:kern w:val="0"/>
                <w:sz w:val="18"/>
                <w:szCs w:val="18"/>
                <w:lang w:eastAsia="fr-FR"/>
                <w14:ligatures w14:val="none"/>
              </w:rPr>
            </w:pPr>
            <w:r w:rsidRPr="008A0213">
              <w:rPr>
                <w:rFonts w:ascii="Arial" w:eastAsia="Times New Roman" w:hAnsi="Arial" w:cs="Arial"/>
                <w:i/>
                <w:iCs/>
                <w:color w:val="000000"/>
                <w:kern w:val="0"/>
                <w:sz w:val="18"/>
                <w:szCs w:val="18"/>
                <w:lang w:eastAsia="fr-FR"/>
                <w14:ligatures w14:val="none"/>
              </w:rPr>
              <w:t>Co-financement national :</w:t>
            </w:r>
          </w:p>
          <w:p w14:paraId="0F3652D5" w14:textId="77777777" w:rsidR="008A0213" w:rsidRPr="008A0213" w:rsidRDefault="008A0213" w:rsidP="002A2612">
            <w:pPr>
              <w:spacing w:after="0" w:line="240" w:lineRule="auto"/>
              <w:jc w:val="both"/>
              <w:rPr>
                <w:rFonts w:ascii="Arial" w:eastAsia="Times New Roman" w:hAnsi="Arial" w:cs="Arial"/>
                <w:i/>
                <w:iCs/>
                <w:color w:val="000000"/>
                <w:kern w:val="0"/>
                <w:sz w:val="18"/>
                <w:szCs w:val="18"/>
                <w:lang w:eastAsia="fr-FR"/>
                <w14:ligatures w14:val="none"/>
              </w:rPr>
            </w:pPr>
          </w:p>
          <w:p w14:paraId="03EE5E35" w14:textId="326244E2" w:rsidR="002A2612" w:rsidRDefault="002A2612" w:rsidP="002A2612">
            <w:pPr>
              <w:spacing w:after="0" w:line="240" w:lineRule="auto"/>
              <w:jc w:val="both"/>
              <w:rPr>
                <w:rFonts w:ascii="Arial" w:eastAsia="Times New Roman" w:hAnsi="Arial" w:cs="Arial"/>
                <w:i/>
                <w:iCs/>
                <w:color w:val="000000"/>
                <w:kern w:val="0"/>
                <w:sz w:val="18"/>
                <w:szCs w:val="18"/>
                <w:lang w:eastAsia="fr-FR"/>
                <w14:ligatures w14:val="none"/>
              </w:rPr>
            </w:pPr>
            <w:r w:rsidRPr="008A0213">
              <w:rPr>
                <w:rFonts w:ascii="Arial" w:eastAsia="Times New Roman" w:hAnsi="Arial" w:cs="Arial"/>
                <w:i/>
                <w:iCs/>
                <w:color w:val="000000"/>
                <w:kern w:val="0"/>
                <w:sz w:val="18"/>
                <w:szCs w:val="18"/>
                <w:lang w:eastAsia="fr-FR"/>
                <w14:ligatures w14:val="none"/>
              </w:rPr>
              <w:t>Co-financement de l’OIF :</w:t>
            </w:r>
          </w:p>
          <w:p w14:paraId="5429E9AD" w14:textId="77777777" w:rsidR="008A0213" w:rsidRPr="008A0213" w:rsidRDefault="008A0213" w:rsidP="002A2612">
            <w:pPr>
              <w:spacing w:after="0" w:line="240" w:lineRule="auto"/>
              <w:jc w:val="both"/>
              <w:rPr>
                <w:rFonts w:ascii="Arial" w:eastAsia="Times New Roman" w:hAnsi="Arial" w:cs="Arial"/>
                <w:i/>
                <w:iCs/>
                <w:color w:val="000000"/>
                <w:kern w:val="0"/>
                <w:sz w:val="18"/>
                <w:szCs w:val="18"/>
                <w:lang w:eastAsia="fr-FR"/>
                <w14:ligatures w14:val="none"/>
              </w:rPr>
            </w:pPr>
          </w:p>
          <w:p w14:paraId="7EB8DAF4" w14:textId="409ADAA3"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8A0213">
              <w:rPr>
                <w:rFonts w:ascii="Arial" w:eastAsia="Times New Roman" w:hAnsi="Arial" w:cs="Arial"/>
                <w:i/>
                <w:iCs/>
                <w:color w:val="000000"/>
                <w:kern w:val="0"/>
                <w:sz w:val="18"/>
                <w:szCs w:val="18"/>
                <w:lang w:eastAsia="fr-FR"/>
                <w14:ligatures w14:val="none"/>
              </w:rPr>
              <w:t>Budget estimatif :</w:t>
            </w:r>
          </w:p>
        </w:tc>
      </w:tr>
      <w:tr w:rsidR="002A2612" w:rsidRPr="00A31638" w14:paraId="679CB4F4" w14:textId="77777777" w:rsidTr="00412201">
        <w:trPr>
          <w:trHeight w:val="140"/>
        </w:trPr>
        <w:tc>
          <w:tcPr>
            <w:tcW w:w="10632" w:type="dxa"/>
            <w:gridSpan w:val="2"/>
            <w:tcBorders>
              <w:top w:val="single" w:sz="8" w:space="0" w:color="auto"/>
              <w:left w:val="nil"/>
              <w:bottom w:val="single" w:sz="8" w:space="0" w:color="auto"/>
              <w:right w:val="nil"/>
            </w:tcBorders>
            <w:vAlign w:val="center"/>
            <w:hideMark/>
          </w:tcPr>
          <w:p w14:paraId="1F6B049D" w14:textId="5200FBE1" w:rsidR="002A2612" w:rsidRPr="00A31638" w:rsidRDefault="002A2612" w:rsidP="002A2612">
            <w:pPr>
              <w:spacing w:after="0" w:line="240" w:lineRule="auto"/>
              <w:jc w:val="center"/>
              <w:rPr>
                <w:rFonts w:ascii="Arial" w:eastAsia="Times New Roman" w:hAnsi="Arial" w:cs="Arial"/>
                <w:color w:val="000000"/>
                <w:kern w:val="0"/>
                <w:sz w:val="10"/>
                <w:szCs w:val="10"/>
                <w:lang w:eastAsia="fr-FR"/>
                <w14:ligatures w14:val="none"/>
              </w:rPr>
            </w:pPr>
          </w:p>
        </w:tc>
      </w:tr>
      <w:tr w:rsidR="002A2612" w:rsidRPr="00A31638" w14:paraId="2B14DB54" w14:textId="77777777" w:rsidTr="00412201">
        <w:trPr>
          <w:trHeight w:val="290"/>
        </w:trPr>
        <w:tc>
          <w:tcPr>
            <w:tcW w:w="10632" w:type="dxa"/>
            <w:gridSpan w:val="2"/>
            <w:tcBorders>
              <w:top w:val="single" w:sz="8" w:space="0" w:color="auto"/>
              <w:left w:val="single" w:sz="8" w:space="0" w:color="auto"/>
              <w:bottom w:val="nil"/>
              <w:right w:val="single" w:sz="8" w:space="0" w:color="000000"/>
            </w:tcBorders>
            <w:vAlign w:val="center"/>
            <w:hideMark/>
          </w:tcPr>
          <w:p w14:paraId="01D6DE25" w14:textId="69A15F7C" w:rsidR="002A2612" w:rsidRPr="00A31638" w:rsidRDefault="002A2612" w:rsidP="002A2612">
            <w:pPr>
              <w:spacing w:after="0" w:line="240" w:lineRule="auto"/>
              <w:rPr>
                <w:rFonts w:ascii="Arial" w:eastAsia="Times New Roman" w:hAnsi="Arial" w:cs="Arial"/>
                <w:b/>
                <w:bCs/>
                <w:color w:val="000000"/>
                <w:kern w:val="0"/>
                <w:lang w:eastAsia="fr-FR"/>
                <w14:ligatures w14:val="none"/>
              </w:rPr>
            </w:pPr>
            <w:r w:rsidRPr="00F37329">
              <w:rPr>
                <w:rFonts w:ascii="Arial" w:eastAsia="Times New Roman" w:hAnsi="Arial" w:cs="Arial"/>
                <w:b/>
                <w:bCs/>
                <w:color w:val="3A7C22" w:themeColor="accent6" w:themeShade="BF"/>
                <w:kern w:val="0"/>
                <w:lang w:eastAsia="fr-FR"/>
                <w14:ligatures w14:val="none"/>
              </w:rPr>
              <w:lastRenderedPageBreak/>
              <w:t>2. Motivations de la candidature</w:t>
            </w:r>
          </w:p>
        </w:tc>
      </w:tr>
      <w:tr w:rsidR="002A2612" w:rsidRPr="00A31638" w14:paraId="0F68AA89" w14:textId="77777777" w:rsidTr="00412201">
        <w:trPr>
          <w:trHeight w:val="290"/>
        </w:trPr>
        <w:tc>
          <w:tcPr>
            <w:tcW w:w="3554" w:type="dxa"/>
            <w:tcBorders>
              <w:top w:val="single" w:sz="4" w:space="0" w:color="auto"/>
              <w:left w:val="single" w:sz="8" w:space="0" w:color="auto"/>
              <w:bottom w:val="single" w:sz="4" w:space="0" w:color="auto"/>
              <w:right w:val="single" w:sz="4" w:space="0" w:color="auto"/>
            </w:tcBorders>
            <w:vAlign w:val="center"/>
            <w:hideMark/>
          </w:tcPr>
          <w:p w14:paraId="7F0DE48A" w14:textId="77777777" w:rsidR="002A2612" w:rsidRDefault="00FC5736" w:rsidP="00FC5736">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 xml:space="preserve">Arguments </w:t>
            </w:r>
            <w:r w:rsidR="00412F97">
              <w:rPr>
                <w:rFonts w:ascii="Arial" w:eastAsia="Times New Roman" w:hAnsi="Arial" w:cs="Arial"/>
                <w:i/>
                <w:iCs/>
                <w:color w:val="000000"/>
                <w:kern w:val="0"/>
                <w:sz w:val="18"/>
                <w:szCs w:val="18"/>
                <w:lang w:eastAsia="fr-FR"/>
                <w14:ligatures w14:val="none"/>
              </w:rPr>
              <w:t xml:space="preserve">du pays </w:t>
            </w:r>
            <w:r>
              <w:rPr>
                <w:rFonts w:ascii="Arial" w:eastAsia="Times New Roman" w:hAnsi="Arial" w:cs="Arial"/>
                <w:i/>
                <w:iCs/>
                <w:color w:val="000000"/>
                <w:kern w:val="0"/>
                <w:sz w:val="18"/>
                <w:szCs w:val="18"/>
                <w:lang w:eastAsia="fr-FR"/>
                <w14:ligatures w14:val="none"/>
              </w:rPr>
              <w:t>pour bénéficier de l’accompagnement technique de l’OIF pour l’accès à la finance durable</w:t>
            </w:r>
            <w:r w:rsidR="00412F97">
              <w:rPr>
                <w:rFonts w:ascii="Arial" w:eastAsia="Times New Roman" w:hAnsi="Arial" w:cs="Arial"/>
                <w:i/>
                <w:iCs/>
                <w:color w:val="000000"/>
                <w:kern w:val="0"/>
                <w:sz w:val="18"/>
                <w:szCs w:val="18"/>
                <w:lang w:eastAsia="fr-FR"/>
                <w14:ligatures w14:val="none"/>
              </w:rPr>
              <w:t xml:space="preserve"> (300 mots maximum)</w:t>
            </w:r>
          </w:p>
          <w:p w14:paraId="5A2EED99" w14:textId="0B9DFA24" w:rsidR="00BB39A8" w:rsidRPr="00A31638" w:rsidRDefault="00BB39A8" w:rsidP="00FC5736">
            <w:pPr>
              <w:spacing w:after="0" w:line="240" w:lineRule="auto"/>
              <w:rPr>
                <w:rFonts w:ascii="Arial" w:eastAsia="Times New Roman" w:hAnsi="Arial" w:cs="Arial"/>
                <w:i/>
                <w:iCs/>
                <w:color w:val="000000"/>
                <w:kern w:val="0"/>
                <w:sz w:val="18"/>
                <w:szCs w:val="18"/>
                <w:lang w:eastAsia="fr-FR"/>
                <w14:ligatures w14:val="none"/>
              </w:rPr>
            </w:pPr>
          </w:p>
        </w:tc>
        <w:tc>
          <w:tcPr>
            <w:tcW w:w="7078" w:type="dxa"/>
            <w:tcBorders>
              <w:top w:val="single" w:sz="4" w:space="0" w:color="auto"/>
              <w:left w:val="nil"/>
              <w:bottom w:val="single" w:sz="4" w:space="0" w:color="auto"/>
              <w:right w:val="single" w:sz="8" w:space="0" w:color="auto"/>
            </w:tcBorders>
            <w:noWrap/>
            <w:vAlign w:val="center"/>
            <w:hideMark/>
          </w:tcPr>
          <w:p w14:paraId="555DED62"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2A2612" w:rsidRPr="00A31638" w14:paraId="757585B4"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09F447E1" w14:textId="77777777" w:rsidR="002A2612" w:rsidRDefault="00412F97" w:rsidP="00412F97">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P</w:t>
            </w:r>
            <w:r w:rsidRPr="00412F97">
              <w:rPr>
                <w:rFonts w:ascii="Arial" w:eastAsia="Times New Roman" w:hAnsi="Arial" w:cs="Arial"/>
                <w:i/>
                <w:iCs/>
                <w:color w:val="000000"/>
                <w:kern w:val="0"/>
                <w:sz w:val="18"/>
                <w:szCs w:val="18"/>
                <w:lang w:eastAsia="fr-FR"/>
                <w14:ligatures w14:val="none"/>
              </w:rPr>
              <w:t xml:space="preserve">résentation et description </w:t>
            </w:r>
            <w:r>
              <w:rPr>
                <w:rFonts w:ascii="Arial" w:eastAsia="Times New Roman" w:hAnsi="Arial" w:cs="Arial"/>
                <w:i/>
                <w:iCs/>
                <w:color w:val="000000"/>
                <w:kern w:val="0"/>
                <w:sz w:val="18"/>
                <w:szCs w:val="18"/>
                <w:lang w:eastAsia="fr-FR"/>
                <w14:ligatures w14:val="none"/>
              </w:rPr>
              <w:t xml:space="preserve">succincte de la situation du </w:t>
            </w:r>
            <w:r w:rsidR="00E7187C">
              <w:rPr>
                <w:rFonts w:ascii="Arial" w:eastAsia="Times New Roman" w:hAnsi="Arial" w:cs="Arial"/>
                <w:i/>
                <w:iCs/>
                <w:color w:val="000000"/>
                <w:kern w:val="0"/>
                <w:sz w:val="18"/>
                <w:szCs w:val="18"/>
                <w:lang w:eastAsia="fr-FR"/>
                <w14:ligatures w14:val="none"/>
              </w:rPr>
              <w:t>pays</w:t>
            </w:r>
            <w:r w:rsidR="00E7187C" w:rsidRPr="00412F97">
              <w:rPr>
                <w:rFonts w:ascii="Arial" w:eastAsia="Times New Roman" w:hAnsi="Arial" w:cs="Arial"/>
                <w:i/>
                <w:iCs/>
                <w:color w:val="000000"/>
                <w:kern w:val="0"/>
                <w:sz w:val="18"/>
                <w:szCs w:val="18"/>
                <w:lang w:eastAsia="fr-FR"/>
                <w14:ligatures w14:val="none"/>
              </w:rPr>
              <w:t xml:space="preserve"> :</w:t>
            </w:r>
            <w:r w:rsidRPr="00412F97">
              <w:rPr>
                <w:rFonts w:ascii="Arial" w:eastAsia="Times New Roman" w:hAnsi="Arial" w:cs="Arial"/>
                <w:i/>
                <w:iCs/>
                <w:color w:val="000000"/>
                <w:kern w:val="0"/>
                <w:sz w:val="18"/>
                <w:szCs w:val="18"/>
                <w:lang w:eastAsia="fr-FR"/>
                <w14:ligatures w14:val="none"/>
              </w:rPr>
              <w:t xml:space="preserve"> contexte</w:t>
            </w:r>
            <w:r w:rsidR="00AF3618">
              <w:rPr>
                <w:rFonts w:ascii="Arial" w:eastAsia="Times New Roman" w:hAnsi="Arial" w:cs="Arial"/>
                <w:i/>
                <w:iCs/>
                <w:color w:val="000000"/>
                <w:kern w:val="0"/>
                <w:sz w:val="18"/>
                <w:szCs w:val="18"/>
                <w:lang w:eastAsia="fr-FR"/>
                <w14:ligatures w14:val="none"/>
              </w:rPr>
              <w:t xml:space="preserve"> général</w:t>
            </w:r>
            <w:r w:rsidRPr="00412F97">
              <w:rPr>
                <w:rFonts w:ascii="Arial" w:eastAsia="Times New Roman" w:hAnsi="Arial" w:cs="Arial"/>
                <w:i/>
                <w:iCs/>
                <w:color w:val="000000"/>
                <w:kern w:val="0"/>
                <w:sz w:val="18"/>
                <w:szCs w:val="18"/>
                <w:lang w:eastAsia="fr-FR"/>
                <w14:ligatures w14:val="none"/>
              </w:rPr>
              <w:t>, objectifs et publics ciblés, activités et résultats mesurables de l’a</w:t>
            </w:r>
            <w:r>
              <w:rPr>
                <w:rFonts w:ascii="Arial" w:eastAsia="Times New Roman" w:hAnsi="Arial" w:cs="Arial"/>
                <w:i/>
                <w:iCs/>
                <w:color w:val="000000"/>
                <w:kern w:val="0"/>
                <w:sz w:val="18"/>
                <w:szCs w:val="18"/>
                <w:lang w:eastAsia="fr-FR"/>
                <w14:ligatures w14:val="none"/>
              </w:rPr>
              <w:t xml:space="preserve">ccompagnement souhaité </w:t>
            </w:r>
            <w:r w:rsidRPr="00412F97">
              <w:rPr>
                <w:rFonts w:ascii="Arial" w:eastAsia="Times New Roman" w:hAnsi="Arial" w:cs="Arial"/>
                <w:i/>
                <w:iCs/>
                <w:color w:val="000000"/>
                <w:kern w:val="0"/>
                <w:sz w:val="18"/>
                <w:szCs w:val="18"/>
                <w:lang w:eastAsia="fr-FR"/>
                <w14:ligatures w14:val="none"/>
              </w:rPr>
              <w:t>(500 mots maximu</w:t>
            </w:r>
            <w:r>
              <w:rPr>
                <w:rFonts w:ascii="Arial" w:eastAsia="Times New Roman" w:hAnsi="Arial" w:cs="Arial"/>
                <w:i/>
                <w:iCs/>
                <w:color w:val="000000"/>
                <w:kern w:val="0"/>
                <w:sz w:val="18"/>
                <w:szCs w:val="18"/>
                <w:lang w:eastAsia="fr-FR"/>
                <w14:ligatures w14:val="none"/>
              </w:rPr>
              <w:t>m)</w:t>
            </w:r>
          </w:p>
          <w:p w14:paraId="3D630CC2" w14:textId="1D267F97" w:rsidR="00BB39A8" w:rsidRPr="00A31638" w:rsidRDefault="00BB39A8" w:rsidP="00412F97">
            <w:pPr>
              <w:spacing w:after="0" w:line="240" w:lineRule="auto"/>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noWrap/>
            <w:vAlign w:val="center"/>
            <w:hideMark/>
          </w:tcPr>
          <w:p w14:paraId="1BED30CA"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2A2612" w:rsidRPr="00A31638" w14:paraId="749ED890" w14:textId="77777777" w:rsidTr="00412201">
        <w:trPr>
          <w:trHeight w:val="480"/>
        </w:trPr>
        <w:tc>
          <w:tcPr>
            <w:tcW w:w="3554" w:type="dxa"/>
            <w:tcBorders>
              <w:top w:val="single" w:sz="4" w:space="0" w:color="auto"/>
              <w:left w:val="single" w:sz="8" w:space="0" w:color="auto"/>
              <w:bottom w:val="single" w:sz="4" w:space="0" w:color="auto"/>
              <w:right w:val="single" w:sz="4" w:space="0" w:color="auto"/>
            </w:tcBorders>
            <w:vAlign w:val="center"/>
            <w:hideMark/>
          </w:tcPr>
          <w:p w14:paraId="0A3CEF1A" w14:textId="77777777" w:rsidR="00687ECA" w:rsidRDefault="00C73B5F" w:rsidP="00687ECA">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Eléments de contexte sur l’accès aux financements sur le climat et la biodiversité</w:t>
            </w:r>
            <w:r w:rsidR="00E7187C">
              <w:rPr>
                <w:rFonts w:ascii="Arial" w:eastAsia="Times New Roman" w:hAnsi="Arial" w:cs="Arial"/>
                <w:i/>
                <w:iCs/>
                <w:color w:val="000000"/>
                <w:kern w:val="0"/>
                <w:sz w:val="18"/>
                <w:szCs w:val="18"/>
                <w:lang w:eastAsia="fr-FR"/>
                <w14:ligatures w14:val="none"/>
              </w:rPr>
              <w:t xml:space="preserve"> </w:t>
            </w:r>
            <w:r w:rsidR="00AF3618">
              <w:rPr>
                <w:rFonts w:ascii="Arial" w:eastAsia="Times New Roman" w:hAnsi="Arial" w:cs="Arial"/>
                <w:i/>
                <w:iCs/>
                <w:color w:val="000000"/>
                <w:kern w:val="0"/>
                <w:sz w:val="18"/>
                <w:szCs w:val="18"/>
                <w:lang w:eastAsia="fr-FR"/>
                <w14:ligatures w14:val="none"/>
              </w:rPr>
              <w:t>(</w:t>
            </w:r>
            <w:r w:rsidR="00F944FE">
              <w:rPr>
                <w:rFonts w:ascii="Arial" w:eastAsia="Times New Roman" w:hAnsi="Arial" w:cs="Arial"/>
                <w:i/>
                <w:iCs/>
                <w:color w:val="000000"/>
                <w:kern w:val="0"/>
                <w:sz w:val="18"/>
                <w:szCs w:val="18"/>
                <w:lang w:eastAsia="fr-FR"/>
                <w14:ligatures w14:val="none"/>
              </w:rPr>
              <w:t>1000</w:t>
            </w:r>
            <w:r w:rsidR="00AF3618">
              <w:rPr>
                <w:rFonts w:ascii="Arial" w:eastAsia="Times New Roman" w:hAnsi="Arial" w:cs="Arial"/>
                <w:i/>
                <w:iCs/>
                <w:color w:val="000000"/>
                <w:kern w:val="0"/>
                <w:sz w:val="18"/>
                <w:szCs w:val="18"/>
                <w:lang w:eastAsia="fr-FR"/>
                <w14:ligatures w14:val="none"/>
              </w:rPr>
              <w:t xml:space="preserve"> mots</w:t>
            </w:r>
            <w:r w:rsidR="00F944FE">
              <w:rPr>
                <w:rFonts w:ascii="Arial" w:eastAsia="Times New Roman" w:hAnsi="Arial" w:cs="Arial"/>
                <w:i/>
                <w:iCs/>
                <w:color w:val="000000"/>
                <w:kern w:val="0"/>
                <w:sz w:val="18"/>
                <w:szCs w:val="18"/>
                <w:lang w:eastAsia="fr-FR"/>
                <w14:ligatures w14:val="none"/>
              </w:rPr>
              <w:t xml:space="preserve"> maximum</w:t>
            </w:r>
            <w:r w:rsidR="00AF3618">
              <w:rPr>
                <w:rFonts w:ascii="Arial" w:eastAsia="Times New Roman" w:hAnsi="Arial" w:cs="Arial"/>
                <w:i/>
                <w:iCs/>
                <w:color w:val="000000"/>
                <w:kern w:val="0"/>
                <w:sz w:val="18"/>
                <w:szCs w:val="18"/>
                <w:lang w:eastAsia="fr-FR"/>
                <w14:ligatures w14:val="none"/>
              </w:rPr>
              <w:t>)</w:t>
            </w:r>
          </w:p>
          <w:p w14:paraId="5EAD5C56"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 xml:space="preserve">Volume de financements climat et biodiversité déjà mobilisés </w:t>
            </w:r>
          </w:p>
          <w:p w14:paraId="3BBC294E"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Nombre de projets déjà financés</w:t>
            </w:r>
          </w:p>
          <w:p w14:paraId="3C897BEA"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Mécanismes de financements ayant octroyés les financements</w:t>
            </w:r>
          </w:p>
          <w:p w14:paraId="01638D0A"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Contextualiser l’utilisation du français dans le processus de montage des dossiers de financements</w:t>
            </w:r>
          </w:p>
          <w:p w14:paraId="6326619E" w14:textId="77777777" w:rsidR="00412201" w:rsidRPr="007801BD" w:rsidRDefault="00412201" w:rsidP="00412201">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7801BD">
              <w:rPr>
                <w:rFonts w:ascii="Arial" w:eastAsia="Times New Roman" w:hAnsi="Arial" w:cs="Arial"/>
                <w:i/>
                <w:iCs/>
                <w:color w:val="000000"/>
                <w:kern w:val="0"/>
                <w:sz w:val="18"/>
                <w:szCs w:val="18"/>
                <w:lang w:val="fr-FR" w:eastAsia="fr-FR"/>
                <w14:ligatures w14:val="none"/>
              </w:rPr>
              <w:t>Les compétences linguistiques ont-elles été une contrainte ? Si oui, expliquer</w:t>
            </w:r>
          </w:p>
          <w:p w14:paraId="7DEB56CA" w14:textId="77777777" w:rsidR="00412201" w:rsidRPr="00412201" w:rsidRDefault="00412201" w:rsidP="00412201">
            <w:pPr>
              <w:pStyle w:val="Paragraphedeliste"/>
              <w:numPr>
                <w:ilvl w:val="0"/>
                <w:numId w:val="1"/>
              </w:numPr>
              <w:spacing w:after="0" w:line="240" w:lineRule="auto"/>
              <w:jc w:val="both"/>
              <w:rPr>
                <w:rFonts w:ascii="Arial" w:eastAsia="Times New Roman" w:hAnsi="Arial" w:cs="Arial"/>
                <w:color w:val="000000"/>
                <w:kern w:val="0"/>
                <w:lang w:eastAsia="fr-FR"/>
                <w14:ligatures w14:val="none"/>
              </w:rPr>
            </w:pPr>
            <w:r w:rsidRPr="007801BD">
              <w:rPr>
                <w:rFonts w:ascii="Arial" w:eastAsia="Times New Roman" w:hAnsi="Arial" w:cs="Arial"/>
                <w:i/>
                <w:iCs/>
                <w:color w:val="000000"/>
                <w:kern w:val="0"/>
                <w:sz w:val="18"/>
                <w:szCs w:val="18"/>
                <w:lang w:val="fr-FR" w:eastAsia="fr-FR"/>
                <w14:ligatures w14:val="none"/>
              </w:rPr>
              <w:t>Des appuis techniques pour l’accès aux financements sur le climat et/ou la biodiversité vous ont-</w:t>
            </w:r>
            <w:r>
              <w:rPr>
                <w:rFonts w:ascii="Arial" w:eastAsia="Times New Roman" w:hAnsi="Arial" w:cs="Arial"/>
                <w:i/>
                <w:iCs/>
                <w:color w:val="000000"/>
                <w:kern w:val="0"/>
                <w:sz w:val="18"/>
                <w:szCs w:val="18"/>
                <w:lang w:val="fr-FR" w:eastAsia="fr-FR"/>
                <w14:ligatures w14:val="none"/>
              </w:rPr>
              <w:t>ils</w:t>
            </w:r>
            <w:r w:rsidRPr="007801BD">
              <w:rPr>
                <w:rFonts w:ascii="Arial" w:eastAsia="Times New Roman" w:hAnsi="Arial" w:cs="Arial"/>
                <w:i/>
                <w:iCs/>
                <w:color w:val="000000"/>
                <w:kern w:val="0"/>
                <w:sz w:val="18"/>
                <w:szCs w:val="18"/>
                <w:lang w:val="fr-FR" w:eastAsia="fr-FR"/>
                <w14:ligatures w14:val="none"/>
              </w:rPr>
              <w:t xml:space="preserve"> été proposés ? Si oui par quelles institutions ?</w:t>
            </w:r>
          </w:p>
          <w:p w14:paraId="48D53AD7" w14:textId="77777777" w:rsidR="00412201" w:rsidRPr="00BB39A8" w:rsidRDefault="00412201" w:rsidP="00412201">
            <w:pPr>
              <w:pStyle w:val="Paragraphedeliste"/>
              <w:numPr>
                <w:ilvl w:val="0"/>
                <w:numId w:val="1"/>
              </w:numPr>
              <w:spacing w:after="0" w:line="240" w:lineRule="auto"/>
              <w:jc w:val="both"/>
              <w:rPr>
                <w:rFonts w:ascii="Arial" w:eastAsia="Times New Roman" w:hAnsi="Arial" w:cs="Arial"/>
                <w:color w:val="000000"/>
                <w:kern w:val="0"/>
                <w:lang w:eastAsia="fr-FR"/>
                <w14:ligatures w14:val="none"/>
              </w:rPr>
            </w:pPr>
            <w:r w:rsidRPr="00412201">
              <w:rPr>
                <w:rFonts w:ascii="Arial" w:eastAsia="Times New Roman" w:hAnsi="Arial" w:cs="Arial"/>
                <w:color w:val="000000"/>
                <w:kern w:val="0"/>
                <w:sz w:val="18"/>
                <w:szCs w:val="18"/>
                <w:lang w:eastAsia="fr-FR"/>
                <w14:ligatures w14:val="none"/>
              </w:rPr>
              <w:t>Autres</w:t>
            </w:r>
          </w:p>
          <w:p w14:paraId="5209BD43" w14:textId="43ADCF02" w:rsidR="00BB39A8" w:rsidRPr="00412201" w:rsidRDefault="00BB39A8" w:rsidP="00BB39A8">
            <w:pPr>
              <w:pStyle w:val="Paragraphedeliste"/>
              <w:spacing w:after="0" w:line="240" w:lineRule="auto"/>
              <w:ind w:left="360"/>
              <w:jc w:val="both"/>
              <w:rPr>
                <w:rFonts w:ascii="Arial" w:eastAsia="Times New Roman" w:hAnsi="Arial" w:cs="Arial"/>
                <w:color w:val="000000"/>
                <w:kern w:val="0"/>
                <w:lang w:eastAsia="fr-FR"/>
                <w14:ligatures w14:val="none"/>
              </w:rPr>
            </w:pPr>
          </w:p>
        </w:tc>
        <w:tc>
          <w:tcPr>
            <w:tcW w:w="7078" w:type="dxa"/>
            <w:tcBorders>
              <w:top w:val="single" w:sz="4" w:space="0" w:color="auto"/>
              <w:left w:val="nil"/>
              <w:bottom w:val="single" w:sz="4" w:space="0" w:color="auto"/>
              <w:right w:val="single" w:sz="8" w:space="0" w:color="auto"/>
            </w:tcBorders>
            <w:noWrap/>
            <w:vAlign w:val="center"/>
            <w:hideMark/>
          </w:tcPr>
          <w:p w14:paraId="5AAE87DC" w14:textId="3C10AF76" w:rsidR="00AF3618" w:rsidRPr="007801BD" w:rsidRDefault="00AF3618" w:rsidP="007801BD">
            <w:pPr>
              <w:pStyle w:val="Paragraphedeliste"/>
              <w:numPr>
                <w:ilvl w:val="0"/>
                <w:numId w:val="1"/>
              </w:numPr>
              <w:spacing w:after="0" w:line="240" w:lineRule="auto"/>
              <w:jc w:val="both"/>
              <w:rPr>
                <w:rFonts w:ascii="Arial" w:eastAsia="Times New Roman" w:hAnsi="Arial" w:cs="Arial"/>
                <w:color w:val="000000"/>
                <w:kern w:val="0"/>
                <w:lang w:eastAsia="fr-FR"/>
                <w14:ligatures w14:val="none"/>
              </w:rPr>
            </w:pPr>
          </w:p>
        </w:tc>
      </w:tr>
      <w:tr w:rsidR="002A2612" w:rsidRPr="00A31638" w14:paraId="19CD17CC"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159E036F" w14:textId="77777777" w:rsidR="002A2612" w:rsidRDefault="007801BD" w:rsidP="007801BD">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Opportunités sur les mécanismes de financements internationaux</w:t>
            </w:r>
            <w:r w:rsidR="00AF3618">
              <w:rPr>
                <w:rFonts w:ascii="Arial" w:eastAsia="Times New Roman" w:hAnsi="Arial" w:cs="Arial"/>
                <w:i/>
                <w:iCs/>
                <w:color w:val="000000"/>
                <w:kern w:val="0"/>
                <w:sz w:val="18"/>
                <w:szCs w:val="18"/>
                <w:lang w:eastAsia="fr-FR"/>
                <w14:ligatures w14:val="none"/>
              </w:rPr>
              <w:t xml:space="preserve"> (</w:t>
            </w:r>
            <w:r w:rsidR="00F944FE">
              <w:rPr>
                <w:rFonts w:ascii="Arial" w:eastAsia="Times New Roman" w:hAnsi="Arial" w:cs="Arial"/>
                <w:i/>
                <w:iCs/>
                <w:color w:val="000000"/>
                <w:kern w:val="0"/>
                <w:sz w:val="18"/>
                <w:szCs w:val="18"/>
                <w:lang w:eastAsia="fr-FR"/>
                <w14:ligatures w14:val="none"/>
              </w:rPr>
              <w:t>1000</w:t>
            </w:r>
            <w:r w:rsidR="00AF3618">
              <w:rPr>
                <w:rFonts w:ascii="Arial" w:eastAsia="Times New Roman" w:hAnsi="Arial" w:cs="Arial"/>
                <w:i/>
                <w:iCs/>
                <w:color w:val="000000"/>
                <w:kern w:val="0"/>
                <w:sz w:val="18"/>
                <w:szCs w:val="18"/>
                <w:lang w:eastAsia="fr-FR"/>
                <w14:ligatures w14:val="none"/>
              </w:rPr>
              <w:t xml:space="preserve"> mots</w:t>
            </w:r>
            <w:r w:rsidR="00F944FE">
              <w:rPr>
                <w:rFonts w:ascii="Arial" w:eastAsia="Times New Roman" w:hAnsi="Arial" w:cs="Arial"/>
                <w:i/>
                <w:iCs/>
                <w:color w:val="000000"/>
                <w:kern w:val="0"/>
                <w:sz w:val="18"/>
                <w:szCs w:val="18"/>
                <w:lang w:eastAsia="fr-FR"/>
                <w14:ligatures w14:val="none"/>
              </w:rPr>
              <w:t xml:space="preserve"> maximum</w:t>
            </w:r>
            <w:r w:rsidR="00AF3618">
              <w:rPr>
                <w:rFonts w:ascii="Arial" w:eastAsia="Times New Roman" w:hAnsi="Arial" w:cs="Arial"/>
                <w:i/>
                <w:iCs/>
                <w:color w:val="000000"/>
                <w:kern w:val="0"/>
                <w:sz w:val="18"/>
                <w:szCs w:val="18"/>
                <w:lang w:eastAsia="fr-FR"/>
                <w14:ligatures w14:val="none"/>
              </w:rPr>
              <w:t>)</w:t>
            </w:r>
          </w:p>
          <w:p w14:paraId="69F6829A" w14:textId="77777777" w:rsidR="00BB39A8" w:rsidRDefault="00BB39A8" w:rsidP="00BB39A8">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6449A7">
              <w:rPr>
                <w:rFonts w:ascii="Arial" w:eastAsia="Times New Roman" w:hAnsi="Arial" w:cs="Arial"/>
                <w:i/>
                <w:iCs/>
                <w:color w:val="000000"/>
                <w:kern w:val="0"/>
                <w:sz w:val="18"/>
                <w:szCs w:val="18"/>
                <w:lang w:val="fr-FR" w:eastAsia="fr-FR"/>
                <w14:ligatures w14:val="none"/>
              </w:rPr>
              <w:t>Échéances et enjeux pour le pays en lien avec les mécanismes de financement internationaux ou régionaux sur la période visée (délais de soumission des dossiers, conseils d’administration des fonds, appels à projets, etc.)</w:t>
            </w:r>
          </w:p>
          <w:p w14:paraId="30FD4083" w14:textId="77777777" w:rsidR="00BB39A8" w:rsidRPr="00A207A5" w:rsidRDefault="00BB39A8" w:rsidP="00BB39A8">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sidRPr="00A207A5">
              <w:rPr>
                <w:rFonts w:ascii="Arial" w:eastAsia="Times New Roman" w:hAnsi="Arial" w:cs="Arial"/>
                <w:i/>
                <w:iCs/>
                <w:color w:val="000000"/>
                <w:sz w:val="18"/>
                <w:szCs w:val="18"/>
                <w:lang w:eastAsia="fr-FR"/>
              </w:rPr>
              <w:t xml:space="preserve">Actions et démarches en cours menées pour répondre aux </w:t>
            </w:r>
            <w:r>
              <w:rPr>
                <w:rFonts w:ascii="Arial" w:eastAsia="Times New Roman" w:hAnsi="Arial" w:cs="Arial"/>
                <w:i/>
                <w:iCs/>
                <w:color w:val="000000"/>
                <w:sz w:val="18"/>
                <w:szCs w:val="18"/>
                <w:lang w:eastAsia="fr-FR"/>
              </w:rPr>
              <w:t>opportunités</w:t>
            </w:r>
            <w:r w:rsidRPr="00A207A5">
              <w:rPr>
                <w:rFonts w:ascii="Arial" w:eastAsia="Times New Roman" w:hAnsi="Arial" w:cs="Arial"/>
                <w:i/>
                <w:iCs/>
                <w:color w:val="000000"/>
                <w:sz w:val="18"/>
                <w:szCs w:val="18"/>
                <w:lang w:eastAsia="fr-FR"/>
              </w:rPr>
              <w:t xml:space="preserve"> </w:t>
            </w:r>
            <w:r>
              <w:rPr>
                <w:rFonts w:ascii="Arial" w:eastAsia="Times New Roman" w:hAnsi="Arial" w:cs="Arial"/>
                <w:i/>
                <w:iCs/>
                <w:color w:val="000000"/>
                <w:sz w:val="18"/>
                <w:szCs w:val="18"/>
                <w:lang w:eastAsia="fr-FR"/>
              </w:rPr>
              <w:t>sur le climat et la biodiversité</w:t>
            </w:r>
            <w:r w:rsidRPr="00A207A5">
              <w:rPr>
                <w:rFonts w:ascii="Arial" w:eastAsia="Times New Roman" w:hAnsi="Arial" w:cs="Arial"/>
                <w:i/>
                <w:iCs/>
                <w:color w:val="000000"/>
                <w:sz w:val="18"/>
                <w:szCs w:val="18"/>
                <w:lang w:eastAsia="fr-FR"/>
              </w:rPr>
              <w:t xml:space="preserve"> à l’international. Signaler </w:t>
            </w:r>
            <w:r>
              <w:rPr>
                <w:rFonts w:ascii="Arial" w:eastAsia="Times New Roman" w:hAnsi="Arial" w:cs="Arial"/>
                <w:i/>
                <w:iCs/>
                <w:color w:val="000000"/>
                <w:sz w:val="18"/>
                <w:szCs w:val="18"/>
                <w:lang w:eastAsia="fr-FR"/>
              </w:rPr>
              <w:t xml:space="preserve">les mécanismes actuellement visés </w:t>
            </w:r>
            <w:r w:rsidRPr="00A207A5">
              <w:rPr>
                <w:rFonts w:ascii="Arial" w:eastAsia="Times New Roman" w:hAnsi="Arial" w:cs="Arial"/>
                <w:i/>
                <w:iCs/>
                <w:color w:val="000000"/>
                <w:sz w:val="18"/>
                <w:szCs w:val="18"/>
                <w:lang w:eastAsia="fr-FR"/>
              </w:rPr>
              <w:t xml:space="preserve">en particulier </w:t>
            </w:r>
            <w:r>
              <w:rPr>
                <w:rFonts w:ascii="Arial" w:eastAsia="Times New Roman" w:hAnsi="Arial" w:cs="Arial"/>
                <w:i/>
                <w:iCs/>
                <w:color w:val="000000"/>
                <w:sz w:val="18"/>
                <w:szCs w:val="18"/>
                <w:lang w:eastAsia="fr-FR"/>
              </w:rPr>
              <w:t>et présentez les contraintes éventuelles rencontrées</w:t>
            </w:r>
          </w:p>
          <w:p w14:paraId="7EA0B103" w14:textId="77777777" w:rsidR="00BB39A8" w:rsidRPr="00E12E43" w:rsidRDefault="00BB39A8" w:rsidP="00BB39A8">
            <w:pPr>
              <w:pStyle w:val="Paragraphedeliste"/>
              <w:numPr>
                <w:ilvl w:val="0"/>
                <w:numId w:val="1"/>
              </w:numPr>
              <w:spacing w:after="0" w:line="240" w:lineRule="auto"/>
              <w:jc w:val="both"/>
              <w:rPr>
                <w:rFonts w:ascii="Arial" w:eastAsia="Times New Roman" w:hAnsi="Arial" w:cs="Arial"/>
                <w:i/>
                <w:iCs/>
                <w:color w:val="000000"/>
                <w:sz w:val="18"/>
                <w:szCs w:val="18"/>
                <w:lang w:eastAsia="fr-FR"/>
              </w:rPr>
            </w:pPr>
            <w:r w:rsidRPr="00E12E43">
              <w:rPr>
                <w:rFonts w:ascii="Arial" w:eastAsia="Times New Roman" w:hAnsi="Arial" w:cs="Arial"/>
                <w:i/>
                <w:iCs/>
                <w:color w:val="000000"/>
                <w:sz w:val="18"/>
                <w:szCs w:val="18"/>
                <w:lang w:eastAsia="fr-FR"/>
              </w:rPr>
              <w:t>Participation des représentants du pays aux activités des mécanismes d’accès aux financements ?  Lesquels ?</w:t>
            </w:r>
          </w:p>
          <w:p w14:paraId="75B3AE9B" w14:textId="77777777" w:rsidR="00BB39A8" w:rsidRPr="00E12E43" w:rsidRDefault="00BB39A8" w:rsidP="00BB39A8">
            <w:pPr>
              <w:pStyle w:val="Paragraphedeliste"/>
              <w:numPr>
                <w:ilvl w:val="0"/>
                <w:numId w:val="1"/>
              </w:numPr>
              <w:spacing w:after="0" w:line="240" w:lineRule="auto"/>
              <w:jc w:val="both"/>
              <w:rPr>
                <w:rFonts w:ascii="Arial" w:eastAsia="Times New Roman" w:hAnsi="Arial" w:cs="Arial"/>
                <w:i/>
                <w:iCs/>
                <w:color w:val="000000"/>
                <w:sz w:val="18"/>
                <w:szCs w:val="18"/>
                <w:lang w:eastAsia="fr-FR"/>
              </w:rPr>
            </w:pPr>
            <w:r w:rsidRPr="00E12E43">
              <w:rPr>
                <w:rFonts w:ascii="Arial" w:eastAsia="Times New Roman" w:hAnsi="Arial" w:cs="Arial"/>
                <w:i/>
                <w:iCs/>
                <w:color w:val="000000"/>
                <w:sz w:val="18"/>
                <w:szCs w:val="18"/>
                <w:lang w:eastAsia="fr-FR"/>
              </w:rPr>
              <w:t xml:space="preserve">Actions significatives menées </w:t>
            </w:r>
            <w:r>
              <w:rPr>
                <w:rFonts w:ascii="Arial" w:eastAsia="Times New Roman" w:hAnsi="Arial" w:cs="Arial"/>
                <w:i/>
                <w:iCs/>
                <w:color w:val="000000"/>
                <w:sz w:val="18"/>
                <w:szCs w:val="18"/>
                <w:lang w:eastAsia="fr-FR"/>
              </w:rPr>
              <w:t>pour l’aces aux financements internationaux en particulier en lien avec l’inclusivité des mécanismes de financements durables notamment le multilinguisme? Lesquels</w:t>
            </w:r>
          </w:p>
          <w:p w14:paraId="156BAEBC" w14:textId="77777777" w:rsidR="00BB39A8" w:rsidRDefault="00BB39A8" w:rsidP="007801BD">
            <w:pPr>
              <w:pStyle w:val="Paragraphedeliste"/>
              <w:numPr>
                <w:ilvl w:val="0"/>
                <w:numId w:val="1"/>
              </w:numPr>
              <w:spacing w:after="0" w:line="240" w:lineRule="auto"/>
              <w:jc w:val="both"/>
              <w:rPr>
                <w:rFonts w:ascii="Arial" w:eastAsia="Times New Roman" w:hAnsi="Arial" w:cs="Arial"/>
                <w:i/>
                <w:iCs/>
                <w:color w:val="000000"/>
                <w:kern w:val="0"/>
                <w:sz w:val="18"/>
                <w:szCs w:val="18"/>
                <w:lang w:val="fr-FR" w:eastAsia="fr-FR"/>
                <w14:ligatures w14:val="none"/>
              </w:rPr>
            </w:pPr>
            <w:r>
              <w:rPr>
                <w:rFonts w:ascii="Arial" w:eastAsia="Times New Roman" w:hAnsi="Arial" w:cs="Arial"/>
                <w:i/>
                <w:iCs/>
                <w:color w:val="000000"/>
                <w:kern w:val="0"/>
                <w:sz w:val="18"/>
                <w:szCs w:val="18"/>
                <w:lang w:val="fr-FR" w:eastAsia="fr-FR"/>
                <w14:ligatures w14:val="none"/>
              </w:rPr>
              <w:t>Autres</w:t>
            </w:r>
          </w:p>
          <w:p w14:paraId="0CE6FDC2" w14:textId="6135E095" w:rsidR="00BB39A8" w:rsidRPr="00BB39A8" w:rsidRDefault="00BB39A8" w:rsidP="00BB39A8">
            <w:pPr>
              <w:pStyle w:val="Paragraphedeliste"/>
              <w:spacing w:after="0" w:line="240" w:lineRule="auto"/>
              <w:ind w:left="360"/>
              <w:jc w:val="both"/>
              <w:rPr>
                <w:rFonts w:ascii="Arial" w:eastAsia="Times New Roman" w:hAnsi="Arial" w:cs="Arial"/>
                <w:i/>
                <w:iCs/>
                <w:color w:val="000000"/>
                <w:kern w:val="0"/>
                <w:sz w:val="18"/>
                <w:szCs w:val="18"/>
                <w:lang w:val="fr-FR" w:eastAsia="fr-FR"/>
                <w14:ligatures w14:val="none"/>
              </w:rPr>
            </w:pPr>
          </w:p>
        </w:tc>
        <w:tc>
          <w:tcPr>
            <w:tcW w:w="7078" w:type="dxa"/>
            <w:tcBorders>
              <w:top w:val="nil"/>
              <w:left w:val="nil"/>
              <w:bottom w:val="single" w:sz="4" w:space="0" w:color="auto"/>
              <w:right w:val="single" w:sz="8" w:space="0" w:color="auto"/>
            </w:tcBorders>
            <w:noWrap/>
            <w:vAlign w:val="center"/>
            <w:hideMark/>
          </w:tcPr>
          <w:p w14:paraId="14A1AF41" w14:textId="3C08BB39" w:rsidR="002A2612" w:rsidRPr="00A31638" w:rsidRDefault="002A2612" w:rsidP="00BB39A8">
            <w:pPr>
              <w:pStyle w:val="Paragraphedeliste"/>
              <w:spacing w:after="0" w:line="240" w:lineRule="auto"/>
              <w:ind w:left="360"/>
              <w:jc w:val="both"/>
              <w:rPr>
                <w:rFonts w:ascii="Arial" w:eastAsia="Times New Roman" w:hAnsi="Arial" w:cs="Arial"/>
                <w:color w:val="000000"/>
                <w:kern w:val="0"/>
                <w:lang w:eastAsia="fr-FR"/>
                <w14:ligatures w14:val="none"/>
              </w:rPr>
            </w:pPr>
          </w:p>
        </w:tc>
      </w:tr>
      <w:tr w:rsidR="002A2612" w:rsidRPr="00A31638" w14:paraId="62F24001" w14:textId="77777777" w:rsidTr="00412201">
        <w:trPr>
          <w:trHeight w:val="140"/>
        </w:trPr>
        <w:tc>
          <w:tcPr>
            <w:tcW w:w="10632" w:type="dxa"/>
            <w:gridSpan w:val="2"/>
            <w:tcBorders>
              <w:top w:val="single" w:sz="8" w:space="0" w:color="auto"/>
              <w:left w:val="nil"/>
              <w:bottom w:val="single" w:sz="8" w:space="0" w:color="auto"/>
              <w:right w:val="nil"/>
            </w:tcBorders>
            <w:vAlign w:val="center"/>
            <w:hideMark/>
          </w:tcPr>
          <w:p w14:paraId="20046062" w14:textId="77777777" w:rsidR="002A2612" w:rsidRPr="00A31638" w:rsidRDefault="002A2612" w:rsidP="002A2612">
            <w:pPr>
              <w:spacing w:after="0" w:line="240" w:lineRule="auto"/>
              <w:jc w:val="center"/>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2A2612" w:rsidRPr="00A31638" w14:paraId="3B9352AE"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028E4D3E" w14:textId="317AA212" w:rsidR="002A2612" w:rsidRPr="00F37329" w:rsidRDefault="002A2612" w:rsidP="002A2612">
            <w:pPr>
              <w:spacing w:after="0" w:line="240" w:lineRule="auto"/>
              <w:jc w:val="both"/>
              <w:rPr>
                <w:rFonts w:ascii="Arial" w:eastAsia="Times New Roman" w:hAnsi="Arial" w:cs="Arial"/>
                <w:b/>
                <w:bCs/>
                <w:color w:val="3A7C22" w:themeColor="accent6" w:themeShade="BF"/>
                <w:kern w:val="0"/>
                <w:lang w:eastAsia="fr-FR"/>
                <w14:ligatures w14:val="none"/>
              </w:rPr>
            </w:pPr>
            <w:r w:rsidRPr="00F37329">
              <w:rPr>
                <w:rFonts w:ascii="Arial" w:eastAsia="Times New Roman" w:hAnsi="Arial" w:cs="Arial"/>
                <w:b/>
                <w:bCs/>
                <w:color w:val="3A7C22" w:themeColor="accent6" w:themeShade="BF"/>
                <w:kern w:val="0"/>
                <w:lang w:eastAsia="fr-FR"/>
                <w14:ligatures w14:val="none"/>
              </w:rPr>
              <w:t xml:space="preserve">3. </w:t>
            </w:r>
            <w:r w:rsidR="00530DA1" w:rsidRPr="00F37329">
              <w:rPr>
                <w:rFonts w:ascii="Arial" w:eastAsia="Times New Roman" w:hAnsi="Arial" w:cs="Arial"/>
                <w:b/>
                <w:bCs/>
                <w:color w:val="3A7C22" w:themeColor="accent6" w:themeShade="BF"/>
                <w:kern w:val="0"/>
                <w:lang w:eastAsia="fr-FR"/>
                <w14:ligatures w14:val="none"/>
              </w:rPr>
              <w:t xml:space="preserve">Besoins </w:t>
            </w:r>
          </w:p>
        </w:tc>
        <w:tc>
          <w:tcPr>
            <w:tcW w:w="7078" w:type="dxa"/>
            <w:tcBorders>
              <w:top w:val="nil"/>
              <w:left w:val="nil"/>
              <w:bottom w:val="single" w:sz="4" w:space="0" w:color="auto"/>
              <w:right w:val="single" w:sz="8" w:space="0" w:color="auto"/>
            </w:tcBorders>
            <w:noWrap/>
            <w:vAlign w:val="center"/>
            <w:hideMark/>
          </w:tcPr>
          <w:p w14:paraId="28360610" w14:textId="77777777" w:rsidR="002A2612" w:rsidRPr="00F37329" w:rsidRDefault="002A2612" w:rsidP="002A2612">
            <w:pPr>
              <w:spacing w:after="0" w:line="240" w:lineRule="auto"/>
              <w:jc w:val="both"/>
              <w:rPr>
                <w:rFonts w:ascii="Arial" w:eastAsia="Times New Roman" w:hAnsi="Arial" w:cs="Arial"/>
                <w:color w:val="3A7C22" w:themeColor="accent6" w:themeShade="BF"/>
                <w:kern w:val="0"/>
                <w:lang w:eastAsia="fr-FR"/>
                <w14:ligatures w14:val="none"/>
              </w:rPr>
            </w:pPr>
            <w:r w:rsidRPr="00F37329">
              <w:rPr>
                <w:rFonts w:ascii="Arial" w:eastAsia="Times New Roman" w:hAnsi="Arial" w:cs="Arial"/>
                <w:color w:val="3A7C22" w:themeColor="accent6" w:themeShade="BF"/>
                <w:kern w:val="0"/>
                <w:lang w:eastAsia="fr-FR"/>
                <w14:ligatures w14:val="none"/>
              </w:rPr>
              <w:t> </w:t>
            </w:r>
          </w:p>
        </w:tc>
      </w:tr>
      <w:tr w:rsidR="002A2612" w:rsidRPr="00A31638" w14:paraId="7D7E0B4C"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3C6E7578" w14:textId="4066ACB2" w:rsidR="00B92C86" w:rsidRPr="00B92C86" w:rsidRDefault="00B92C86" w:rsidP="00B92C86">
            <w:pPr>
              <w:spacing w:after="0" w:line="240" w:lineRule="auto"/>
              <w:rPr>
                <w:rFonts w:ascii="Arial" w:eastAsia="Times New Roman" w:hAnsi="Arial" w:cs="Arial"/>
                <w:i/>
                <w:iCs/>
                <w:color w:val="000000"/>
                <w:kern w:val="0"/>
                <w:sz w:val="18"/>
                <w:szCs w:val="18"/>
                <w:lang w:eastAsia="fr-FR"/>
                <w14:ligatures w14:val="none"/>
              </w:rPr>
            </w:pPr>
            <w:r w:rsidRPr="00B92C86">
              <w:rPr>
                <w:rFonts w:ascii="Arial" w:eastAsia="Times New Roman" w:hAnsi="Arial" w:cs="Arial"/>
                <w:i/>
                <w:iCs/>
                <w:color w:val="000000"/>
                <w:kern w:val="0"/>
                <w:sz w:val="18"/>
                <w:szCs w:val="18"/>
                <w:lang w:eastAsia="fr-FR"/>
                <w14:ligatures w14:val="none"/>
              </w:rPr>
              <w:t>Décrire le processus d’évaluation des besoins nationaux en termes de facilitation de l’accès aux financements durables en français : comment ces besoins ont-ils été définis ? Par qui ? Quels acteurs ont été impliqués ? Quelles procédures ont été utilisées (rapports annuels, évaluations, entretiens, etc.)</w:t>
            </w:r>
            <w:r w:rsidR="008378C1" w:rsidRPr="00B92C86">
              <w:rPr>
                <w:rFonts w:ascii="Arial" w:eastAsia="Times New Roman" w:hAnsi="Arial" w:cs="Arial"/>
                <w:i/>
                <w:iCs/>
                <w:color w:val="000000"/>
                <w:kern w:val="0"/>
                <w:sz w:val="18"/>
                <w:szCs w:val="18"/>
                <w:lang w:eastAsia="fr-FR"/>
                <w14:ligatures w14:val="none"/>
              </w:rPr>
              <w:t xml:space="preserve"> ?</w:t>
            </w:r>
            <w:r w:rsidR="008378C1">
              <w:rPr>
                <w:rFonts w:ascii="Arial" w:eastAsia="Times New Roman" w:hAnsi="Arial" w:cs="Arial"/>
                <w:i/>
                <w:iCs/>
                <w:color w:val="000000"/>
                <w:kern w:val="0"/>
                <w:sz w:val="18"/>
                <w:szCs w:val="18"/>
                <w:lang w:eastAsia="fr-FR"/>
                <w14:ligatures w14:val="none"/>
              </w:rPr>
              <w:t xml:space="preserve"> (</w:t>
            </w:r>
            <w:r w:rsidR="00F944FE">
              <w:rPr>
                <w:rFonts w:ascii="Arial" w:eastAsia="Times New Roman" w:hAnsi="Arial" w:cs="Arial"/>
                <w:i/>
                <w:iCs/>
                <w:color w:val="000000"/>
                <w:kern w:val="0"/>
                <w:sz w:val="18"/>
                <w:szCs w:val="18"/>
                <w:lang w:eastAsia="fr-FR"/>
                <w14:ligatures w14:val="none"/>
              </w:rPr>
              <w:t>1000</w:t>
            </w:r>
            <w:r w:rsidR="00AF3618">
              <w:rPr>
                <w:rFonts w:ascii="Arial" w:eastAsia="Times New Roman" w:hAnsi="Arial" w:cs="Arial"/>
                <w:i/>
                <w:iCs/>
                <w:color w:val="000000"/>
                <w:kern w:val="0"/>
                <w:sz w:val="18"/>
                <w:szCs w:val="18"/>
                <w:lang w:eastAsia="fr-FR"/>
                <w14:ligatures w14:val="none"/>
              </w:rPr>
              <w:t xml:space="preserve"> mots</w:t>
            </w:r>
            <w:r w:rsidR="00F944FE">
              <w:rPr>
                <w:rFonts w:ascii="Arial" w:eastAsia="Times New Roman" w:hAnsi="Arial" w:cs="Arial"/>
                <w:i/>
                <w:iCs/>
                <w:color w:val="000000"/>
                <w:kern w:val="0"/>
                <w:sz w:val="18"/>
                <w:szCs w:val="18"/>
                <w:lang w:eastAsia="fr-FR"/>
                <w14:ligatures w14:val="none"/>
              </w:rPr>
              <w:t xml:space="preserve"> maximum</w:t>
            </w:r>
            <w:r w:rsidR="00AF3618">
              <w:rPr>
                <w:rFonts w:ascii="Arial" w:eastAsia="Times New Roman" w:hAnsi="Arial" w:cs="Arial"/>
                <w:i/>
                <w:iCs/>
                <w:color w:val="000000"/>
                <w:kern w:val="0"/>
                <w:sz w:val="18"/>
                <w:szCs w:val="18"/>
                <w:lang w:eastAsia="fr-FR"/>
                <w14:ligatures w14:val="none"/>
              </w:rPr>
              <w:t>)</w:t>
            </w:r>
          </w:p>
          <w:p w14:paraId="1DD7B6E7" w14:textId="6AF10C36" w:rsidR="002A2612" w:rsidRPr="00A31638" w:rsidRDefault="002A2612" w:rsidP="002A2612">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noWrap/>
            <w:vAlign w:val="center"/>
            <w:hideMark/>
          </w:tcPr>
          <w:p w14:paraId="77907FA6"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2A2612" w:rsidRPr="00A31638" w14:paraId="7DD0BBFC"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7297D706" w14:textId="14BF5AFB" w:rsidR="00F25C67" w:rsidRPr="00F25C67" w:rsidRDefault="00F25C67" w:rsidP="00F25C67">
            <w:pPr>
              <w:spacing w:after="0" w:line="240" w:lineRule="auto"/>
              <w:rPr>
                <w:rFonts w:ascii="Arial" w:eastAsia="Times New Roman" w:hAnsi="Arial" w:cs="Arial"/>
                <w:i/>
                <w:iCs/>
                <w:color w:val="000000"/>
                <w:kern w:val="0"/>
                <w:sz w:val="18"/>
                <w:szCs w:val="18"/>
                <w:lang w:eastAsia="fr-FR"/>
                <w14:ligatures w14:val="none"/>
              </w:rPr>
            </w:pPr>
            <w:r w:rsidRPr="00F25C67">
              <w:rPr>
                <w:rFonts w:ascii="Arial" w:eastAsia="Times New Roman" w:hAnsi="Arial" w:cs="Arial"/>
                <w:i/>
                <w:iCs/>
                <w:color w:val="000000"/>
                <w:kern w:val="0"/>
                <w:sz w:val="18"/>
                <w:szCs w:val="18"/>
                <w:lang w:eastAsia="fr-FR"/>
                <w14:ligatures w14:val="none"/>
              </w:rPr>
              <w:t xml:space="preserve">Liste des </w:t>
            </w:r>
            <w:proofErr w:type="gramStart"/>
            <w:r w:rsidR="00AF3618">
              <w:rPr>
                <w:rFonts w:ascii="Arial" w:eastAsia="Times New Roman" w:hAnsi="Arial" w:cs="Arial"/>
                <w:i/>
                <w:iCs/>
                <w:color w:val="000000"/>
                <w:kern w:val="0"/>
                <w:sz w:val="18"/>
                <w:szCs w:val="18"/>
                <w:lang w:eastAsia="fr-FR"/>
                <w14:ligatures w14:val="none"/>
              </w:rPr>
              <w:t xml:space="preserve">cinq </w:t>
            </w:r>
            <w:r w:rsidRPr="00F25C67">
              <w:rPr>
                <w:rFonts w:ascii="Arial" w:eastAsia="Times New Roman" w:hAnsi="Arial" w:cs="Arial"/>
                <w:i/>
                <w:iCs/>
                <w:color w:val="000000"/>
                <w:kern w:val="0"/>
                <w:sz w:val="18"/>
                <w:szCs w:val="18"/>
                <w:lang w:eastAsia="fr-FR"/>
                <w14:ligatures w14:val="none"/>
              </w:rPr>
              <w:t>besoins</w:t>
            </w:r>
            <w:r w:rsidR="00AF3618">
              <w:rPr>
                <w:rFonts w:ascii="Arial" w:eastAsia="Times New Roman" w:hAnsi="Arial" w:cs="Arial"/>
                <w:i/>
                <w:iCs/>
                <w:color w:val="000000"/>
                <w:kern w:val="0"/>
                <w:sz w:val="18"/>
                <w:szCs w:val="18"/>
                <w:lang w:eastAsia="fr-FR"/>
                <w14:ligatures w14:val="none"/>
              </w:rPr>
              <w:t xml:space="preserve"> maximum</w:t>
            </w:r>
            <w:proofErr w:type="gramEnd"/>
            <w:r w:rsidRPr="00F25C67">
              <w:rPr>
                <w:rFonts w:ascii="Arial" w:eastAsia="Times New Roman" w:hAnsi="Arial" w:cs="Arial"/>
                <w:i/>
                <w:iCs/>
                <w:color w:val="000000"/>
                <w:kern w:val="0"/>
                <w:sz w:val="18"/>
                <w:szCs w:val="18"/>
                <w:lang w:eastAsia="fr-FR"/>
                <w14:ligatures w14:val="none"/>
              </w:rPr>
              <w:t xml:space="preserve"> en termes de </w:t>
            </w:r>
            <w:r w:rsidR="001A6171">
              <w:rPr>
                <w:rFonts w:ascii="Arial" w:eastAsia="Times New Roman" w:hAnsi="Arial" w:cs="Arial"/>
                <w:i/>
                <w:iCs/>
                <w:color w:val="000000"/>
                <w:kern w:val="0"/>
                <w:sz w:val="18"/>
                <w:szCs w:val="18"/>
                <w:lang w:eastAsia="fr-FR"/>
                <w14:ligatures w14:val="none"/>
              </w:rPr>
              <w:t xml:space="preserve">renforcement des capacités </w:t>
            </w:r>
            <w:r w:rsidRPr="00F25C67">
              <w:rPr>
                <w:rFonts w:ascii="Arial" w:eastAsia="Times New Roman" w:hAnsi="Arial" w:cs="Arial"/>
                <w:i/>
                <w:iCs/>
                <w:color w:val="000000"/>
                <w:kern w:val="0"/>
                <w:sz w:val="18"/>
                <w:szCs w:val="18"/>
                <w:lang w:eastAsia="fr-FR"/>
                <w14:ligatures w14:val="none"/>
              </w:rPr>
              <w:t xml:space="preserve">en </w:t>
            </w:r>
            <w:r w:rsidRPr="00F25C67">
              <w:rPr>
                <w:rFonts w:ascii="Arial" w:eastAsia="Times New Roman" w:hAnsi="Arial" w:cs="Arial"/>
                <w:i/>
                <w:iCs/>
                <w:color w:val="000000"/>
                <w:kern w:val="0"/>
                <w:sz w:val="18"/>
                <w:szCs w:val="18"/>
                <w:lang w:eastAsia="fr-FR"/>
                <w14:ligatures w14:val="none"/>
              </w:rPr>
              <w:lastRenderedPageBreak/>
              <w:t xml:space="preserve">français des cadres et experts nationaux définis comme prioritaires par </w:t>
            </w:r>
            <w:r w:rsidR="00AF3618">
              <w:rPr>
                <w:rFonts w:ascii="Arial" w:eastAsia="Times New Roman" w:hAnsi="Arial" w:cs="Arial"/>
                <w:i/>
                <w:iCs/>
                <w:color w:val="000000"/>
                <w:kern w:val="0"/>
                <w:sz w:val="18"/>
                <w:szCs w:val="18"/>
                <w:lang w:eastAsia="fr-FR"/>
                <w14:ligatures w14:val="none"/>
              </w:rPr>
              <w:t xml:space="preserve">le </w:t>
            </w:r>
            <w:r>
              <w:rPr>
                <w:rFonts w:ascii="Arial" w:eastAsia="Times New Roman" w:hAnsi="Arial" w:cs="Arial"/>
                <w:i/>
                <w:iCs/>
                <w:color w:val="000000"/>
                <w:kern w:val="0"/>
                <w:sz w:val="18"/>
                <w:szCs w:val="18"/>
                <w:lang w:eastAsia="fr-FR"/>
                <w14:ligatures w14:val="none"/>
              </w:rPr>
              <w:t>point focal pour l’accompagnement technique</w:t>
            </w:r>
            <w:r w:rsidRPr="00F25C67">
              <w:rPr>
                <w:rFonts w:ascii="Arial" w:eastAsia="Times New Roman" w:hAnsi="Arial" w:cs="Arial"/>
                <w:i/>
                <w:iCs/>
                <w:color w:val="000000"/>
                <w:kern w:val="0"/>
                <w:sz w:val="18"/>
                <w:szCs w:val="18"/>
                <w:lang w:eastAsia="fr-FR"/>
                <w14:ligatures w14:val="none"/>
              </w:rPr>
              <w:t xml:space="preserve">, au regard des </w:t>
            </w:r>
            <w:r>
              <w:rPr>
                <w:rFonts w:ascii="Arial" w:eastAsia="Times New Roman" w:hAnsi="Arial" w:cs="Arial"/>
                <w:i/>
                <w:iCs/>
                <w:color w:val="000000"/>
                <w:kern w:val="0"/>
                <w:sz w:val="18"/>
                <w:szCs w:val="18"/>
                <w:lang w:eastAsia="fr-FR"/>
                <w14:ligatures w14:val="none"/>
              </w:rPr>
              <w:t xml:space="preserve">engagements nationaux, des </w:t>
            </w:r>
            <w:r w:rsidRPr="00F25C67">
              <w:rPr>
                <w:rFonts w:ascii="Arial" w:eastAsia="Times New Roman" w:hAnsi="Arial" w:cs="Arial"/>
                <w:i/>
                <w:iCs/>
                <w:color w:val="000000"/>
                <w:kern w:val="0"/>
                <w:sz w:val="18"/>
                <w:szCs w:val="18"/>
                <w:lang w:eastAsia="fr-FR"/>
                <w14:ligatures w14:val="none"/>
              </w:rPr>
              <w:t xml:space="preserve">orientations et priorités </w:t>
            </w:r>
            <w:r>
              <w:rPr>
                <w:rFonts w:ascii="Arial" w:eastAsia="Times New Roman" w:hAnsi="Arial" w:cs="Arial"/>
                <w:i/>
                <w:iCs/>
                <w:color w:val="000000"/>
                <w:kern w:val="0"/>
                <w:sz w:val="18"/>
                <w:szCs w:val="18"/>
                <w:lang w:eastAsia="fr-FR"/>
                <w14:ligatures w14:val="none"/>
              </w:rPr>
              <w:t xml:space="preserve">des </w:t>
            </w:r>
            <w:r w:rsidRPr="00F25C67">
              <w:rPr>
                <w:rFonts w:ascii="Arial" w:eastAsia="Times New Roman" w:hAnsi="Arial" w:cs="Arial"/>
                <w:i/>
                <w:iCs/>
                <w:color w:val="000000"/>
                <w:kern w:val="0"/>
                <w:sz w:val="18"/>
                <w:szCs w:val="18"/>
                <w:lang w:eastAsia="fr-FR"/>
                <w14:ligatures w14:val="none"/>
              </w:rPr>
              <w:t>politiques nationales</w:t>
            </w:r>
          </w:p>
          <w:p w14:paraId="67845685" w14:textId="1DAC35C7" w:rsidR="002A2612" w:rsidRPr="00A31638" w:rsidRDefault="002A2612" w:rsidP="002A2612">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noWrap/>
            <w:vAlign w:val="center"/>
            <w:hideMark/>
          </w:tcPr>
          <w:p w14:paraId="5AF82C84" w14:textId="77777777" w:rsidR="002A2612" w:rsidRPr="00A31638" w:rsidRDefault="002A2612" w:rsidP="002A2612">
            <w:pPr>
              <w:spacing w:after="0" w:line="240" w:lineRule="auto"/>
              <w:rPr>
                <w:rFonts w:ascii="Calibri" w:eastAsia="Times New Roman" w:hAnsi="Calibri" w:cs="Calibri"/>
                <w:color w:val="000000"/>
                <w:kern w:val="0"/>
                <w:lang w:eastAsia="fr-FR"/>
                <w14:ligatures w14:val="none"/>
              </w:rPr>
            </w:pPr>
            <w:r w:rsidRPr="00A31638">
              <w:rPr>
                <w:rFonts w:ascii="Calibri" w:eastAsia="Times New Roman" w:hAnsi="Calibri" w:cs="Calibri"/>
                <w:color w:val="000000"/>
                <w:kern w:val="0"/>
                <w:lang w:eastAsia="fr-FR"/>
                <w14:ligatures w14:val="none"/>
              </w:rPr>
              <w:lastRenderedPageBreak/>
              <w:t> </w:t>
            </w:r>
          </w:p>
        </w:tc>
      </w:tr>
      <w:tr w:rsidR="002A2612" w:rsidRPr="00A31638" w14:paraId="09FD0A27"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4BC8B24D" w14:textId="7291F1BF" w:rsidR="002A2612" w:rsidRPr="00663EF9" w:rsidRDefault="00663EF9" w:rsidP="00663EF9">
            <w:pPr>
              <w:pStyle w:val="Corpsdetexte"/>
              <w:spacing w:before="130"/>
              <w:jc w:val="both"/>
            </w:pPr>
            <w:r w:rsidRPr="00663EF9">
              <w:rPr>
                <w:rFonts w:ascii="Arial" w:eastAsia="Times New Roman" w:hAnsi="Arial" w:cs="Arial"/>
                <w:i/>
                <w:iCs/>
                <w:color w:val="000000"/>
                <w:sz w:val="18"/>
                <w:szCs w:val="18"/>
                <w:lang w:eastAsia="fr-FR"/>
              </w:rPr>
              <w:t>Objectifs attendus du pôle francophone d’accès à la finance durable</w:t>
            </w:r>
          </w:p>
        </w:tc>
        <w:tc>
          <w:tcPr>
            <w:tcW w:w="7078" w:type="dxa"/>
            <w:tcBorders>
              <w:top w:val="nil"/>
              <w:left w:val="nil"/>
              <w:bottom w:val="single" w:sz="4" w:space="0" w:color="auto"/>
              <w:right w:val="single" w:sz="8" w:space="0" w:color="auto"/>
            </w:tcBorders>
            <w:noWrap/>
            <w:vAlign w:val="center"/>
            <w:hideMark/>
          </w:tcPr>
          <w:p w14:paraId="558882AF" w14:textId="77777777" w:rsidR="00A04DCB" w:rsidRPr="00BB39A8" w:rsidRDefault="00651041" w:rsidP="00A04DCB">
            <w:pPr>
              <w:pStyle w:val="Paragraphedeliste"/>
              <w:numPr>
                <w:ilvl w:val="0"/>
                <w:numId w:val="1"/>
              </w:numPr>
              <w:spacing w:after="0" w:line="240" w:lineRule="auto"/>
              <w:jc w:val="both"/>
              <w:rPr>
                <w:rFonts w:ascii="Arial" w:eastAsia="Times New Roman" w:hAnsi="Arial" w:cs="Arial"/>
                <w:b/>
                <w:bCs/>
                <w:i/>
                <w:iCs/>
                <w:color w:val="000000"/>
                <w:sz w:val="18"/>
                <w:szCs w:val="18"/>
                <w:lang w:eastAsia="fr-FR"/>
              </w:rPr>
            </w:pPr>
            <w:r w:rsidRPr="00BB39A8">
              <w:rPr>
                <w:rFonts w:ascii="Arial" w:eastAsia="Times New Roman" w:hAnsi="Arial" w:cs="Arial"/>
                <w:b/>
                <w:bCs/>
                <w:i/>
                <w:iCs/>
                <w:color w:val="000000"/>
                <w:sz w:val="18"/>
                <w:szCs w:val="18"/>
                <w:lang w:eastAsia="fr-FR"/>
              </w:rPr>
              <w:t>Objectifs globaux :</w:t>
            </w:r>
          </w:p>
          <w:p w14:paraId="5EC7AEEA" w14:textId="77777777" w:rsidR="005579CE" w:rsidRPr="00A04DCB" w:rsidRDefault="005579CE" w:rsidP="005579CE">
            <w:pPr>
              <w:pStyle w:val="Paragraphedeliste"/>
              <w:spacing w:after="0" w:line="240" w:lineRule="auto"/>
              <w:jc w:val="both"/>
              <w:rPr>
                <w:rFonts w:ascii="Arial" w:eastAsia="Times New Roman" w:hAnsi="Arial" w:cs="Arial"/>
                <w:i/>
                <w:iCs/>
                <w:color w:val="000000"/>
                <w:sz w:val="18"/>
                <w:szCs w:val="18"/>
                <w:lang w:eastAsia="fr-FR"/>
              </w:rPr>
            </w:pPr>
          </w:p>
          <w:p w14:paraId="61031113" w14:textId="716F4A76" w:rsidR="00651041" w:rsidRPr="00A04DCB" w:rsidRDefault="00651041" w:rsidP="00A04DCB">
            <w:pPr>
              <w:pStyle w:val="Paragraphedeliste"/>
              <w:numPr>
                <w:ilvl w:val="0"/>
                <w:numId w:val="1"/>
              </w:numPr>
              <w:spacing w:after="0" w:line="240" w:lineRule="auto"/>
              <w:jc w:val="both"/>
              <w:rPr>
                <w:rFonts w:ascii="Arial" w:eastAsia="Times New Roman" w:hAnsi="Arial" w:cs="Arial"/>
                <w:i/>
                <w:iCs/>
                <w:color w:val="000000"/>
                <w:sz w:val="18"/>
                <w:szCs w:val="18"/>
                <w:lang w:eastAsia="fr-FR"/>
              </w:rPr>
            </w:pPr>
            <w:r w:rsidRPr="00BB39A8">
              <w:rPr>
                <w:rFonts w:ascii="Arial" w:eastAsia="Times New Roman" w:hAnsi="Arial" w:cs="Arial"/>
                <w:b/>
                <w:bCs/>
                <w:i/>
                <w:iCs/>
                <w:color w:val="000000"/>
                <w:sz w:val="18"/>
                <w:szCs w:val="18"/>
                <w:lang w:eastAsia="fr-FR"/>
              </w:rPr>
              <w:t>Objectifs chiffrés :</w:t>
            </w:r>
            <w:r w:rsidRPr="00A04DCB">
              <w:rPr>
                <w:rFonts w:ascii="Arial" w:eastAsia="Times New Roman" w:hAnsi="Arial" w:cs="Arial"/>
                <w:i/>
                <w:iCs/>
                <w:color w:val="000000"/>
                <w:sz w:val="18"/>
                <w:szCs w:val="18"/>
                <w:lang w:eastAsia="fr-FR"/>
              </w:rPr>
              <w:t xml:space="preserve"> estimation par année, nombre de personnes à former, nombre d’outils de renforcement des capacités sur le montage de dossiers bancables développés, nombre de dossiers bancables élaborés et soumis, volume de financement mobilisés, nombre et liste des secteurs d’activités couverts</w:t>
            </w:r>
          </w:p>
          <w:p w14:paraId="00950963" w14:textId="77777777" w:rsidR="00651041" w:rsidRDefault="00651041" w:rsidP="005579CE">
            <w:pPr>
              <w:spacing w:after="0" w:line="240" w:lineRule="auto"/>
              <w:rPr>
                <w:rFonts w:ascii="Calibri" w:eastAsia="Times New Roman" w:hAnsi="Calibri" w:cs="Calibri"/>
                <w:color w:val="000000"/>
                <w:kern w:val="0"/>
                <w:lang w:eastAsia="fr-FR"/>
                <w14:ligatures w14:val="none"/>
              </w:rPr>
            </w:pPr>
          </w:p>
          <w:tbl>
            <w:tblPr>
              <w:tblStyle w:val="Grilledutableau"/>
              <w:tblW w:w="0" w:type="auto"/>
              <w:tblLook w:val="04A0" w:firstRow="1" w:lastRow="0" w:firstColumn="1" w:lastColumn="0" w:noHBand="0" w:noVBand="1"/>
            </w:tblPr>
            <w:tblGrid>
              <w:gridCol w:w="1519"/>
              <w:gridCol w:w="1519"/>
              <w:gridCol w:w="1520"/>
              <w:gridCol w:w="1520"/>
            </w:tblGrid>
            <w:tr w:rsidR="005579CE" w14:paraId="6D673FD2" w14:textId="77777777" w:rsidTr="005579CE">
              <w:tc>
                <w:tcPr>
                  <w:tcW w:w="1519" w:type="dxa"/>
                  <w:shd w:val="clear" w:color="auto" w:fill="B3E5A1" w:themeFill="accent6" w:themeFillTint="66"/>
                </w:tcPr>
                <w:p w14:paraId="5AB8B512" w14:textId="6178E3C5" w:rsidR="005579CE" w:rsidRPr="005579CE" w:rsidRDefault="005579CE" w:rsidP="005579CE">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Années</w:t>
                  </w:r>
                </w:p>
              </w:tc>
              <w:tc>
                <w:tcPr>
                  <w:tcW w:w="1519" w:type="dxa"/>
                  <w:shd w:val="clear" w:color="auto" w:fill="B3E5A1" w:themeFill="accent6" w:themeFillTint="66"/>
                </w:tcPr>
                <w:p w14:paraId="7B0762A8" w14:textId="57FCE806" w:rsidR="005579CE" w:rsidRPr="005579CE" w:rsidRDefault="005579CE" w:rsidP="005579CE">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1</w:t>
                  </w:r>
                </w:p>
              </w:tc>
              <w:tc>
                <w:tcPr>
                  <w:tcW w:w="1520" w:type="dxa"/>
                  <w:shd w:val="clear" w:color="auto" w:fill="B3E5A1" w:themeFill="accent6" w:themeFillTint="66"/>
                </w:tcPr>
                <w:p w14:paraId="6560AF2E" w14:textId="5A43FB26" w:rsidR="005579CE" w:rsidRPr="005579CE" w:rsidRDefault="005579CE" w:rsidP="005579CE">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2</w:t>
                  </w:r>
                </w:p>
              </w:tc>
              <w:tc>
                <w:tcPr>
                  <w:tcW w:w="1520" w:type="dxa"/>
                  <w:shd w:val="clear" w:color="auto" w:fill="B3E5A1" w:themeFill="accent6" w:themeFillTint="66"/>
                </w:tcPr>
                <w:p w14:paraId="492D6422" w14:textId="7F6146DC" w:rsidR="005579CE" w:rsidRPr="005579CE" w:rsidRDefault="005579CE" w:rsidP="005579CE">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3</w:t>
                  </w:r>
                </w:p>
              </w:tc>
            </w:tr>
            <w:tr w:rsidR="005579CE" w14:paraId="1D2A0587" w14:textId="77777777" w:rsidTr="005579CE">
              <w:tc>
                <w:tcPr>
                  <w:tcW w:w="1519" w:type="dxa"/>
                </w:tcPr>
                <w:p w14:paraId="2D084278" w14:textId="77777777" w:rsidR="005579CE" w:rsidRDefault="005579CE" w:rsidP="005579CE">
                  <w:pPr>
                    <w:rPr>
                      <w:rFonts w:ascii="Calibri" w:eastAsia="Times New Roman" w:hAnsi="Calibri" w:cs="Calibri"/>
                      <w:color w:val="000000"/>
                      <w:kern w:val="0"/>
                      <w:lang w:eastAsia="fr-FR"/>
                      <w14:ligatures w14:val="none"/>
                    </w:rPr>
                  </w:pPr>
                </w:p>
              </w:tc>
              <w:tc>
                <w:tcPr>
                  <w:tcW w:w="1519" w:type="dxa"/>
                </w:tcPr>
                <w:p w14:paraId="30EAADB7" w14:textId="77777777" w:rsidR="005579CE" w:rsidRDefault="005579CE" w:rsidP="005579CE">
                  <w:pPr>
                    <w:rPr>
                      <w:rFonts w:ascii="Calibri" w:eastAsia="Times New Roman" w:hAnsi="Calibri" w:cs="Calibri"/>
                      <w:color w:val="000000"/>
                      <w:kern w:val="0"/>
                      <w:lang w:eastAsia="fr-FR"/>
                      <w14:ligatures w14:val="none"/>
                    </w:rPr>
                  </w:pPr>
                </w:p>
              </w:tc>
              <w:tc>
                <w:tcPr>
                  <w:tcW w:w="1520" w:type="dxa"/>
                </w:tcPr>
                <w:p w14:paraId="36172132" w14:textId="77777777" w:rsidR="005579CE" w:rsidRDefault="005579CE" w:rsidP="005579CE">
                  <w:pPr>
                    <w:rPr>
                      <w:rFonts w:ascii="Calibri" w:eastAsia="Times New Roman" w:hAnsi="Calibri" w:cs="Calibri"/>
                      <w:color w:val="000000"/>
                      <w:kern w:val="0"/>
                      <w:lang w:eastAsia="fr-FR"/>
                      <w14:ligatures w14:val="none"/>
                    </w:rPr>
                  </w:pPr>
                </w:p>
              </w:tc>
              <w:tc>
                <w:tcPr>
                  <w:tcW w:w="1520" w:type="dxa"/>
                </w:tcPr>
                <w:p w14:paraId="30613B3B" w14:textId="77777777" w:rsidR="005579CE" w:rsidRDefault="005579CE" w:rsidP="005579CE">
                  <w:pPr>
                    <w:rPr>
                      <w:rFonts w:ascii="Calibri" w:eastAsia="Times New Roman" w:hAnsi="Calibri" w:cs="Calibri"/>
                      <w:color w:val="000000"/>
                      <w:kern w:val="0"/>
                      <w:lang w:eastAsia="fr-FR"/>
                      <w14:ligatures w14:val="none"/>
                    </w:rPr>
                  </w:pPr>
                </w:p>
              </w:tc>
            </w:tr>
            <w:tr w:rsidR="005579CE" w14:paraId="0C0AD016" w14:textId="77777777" w:rsidTr="00A908D0">
              <w:tc>
                <w:tcPr>
                  <w:tcW w:w="1519" w:type="dxa"/>
                  <w:tcBorders>
                    <w:bottom w:val="single" w:sz="4" w:space="0" w:color="auto"/>
                  </w:tcBorders>
                </w:tcPr>
                <w:p w14:paraId="7022BD45" w14:textId="77777777" w:rsidR="005579CE" w:rsidRDefault="005579CE" w:rsidP="005579CE">
                  <w:pPr>
                    <w:rPr>
                      <w:rFonts w:ascii="Calibri" w:eastAsia="Times New Roman" w:hAnsi="Calibri" w:cs="Calibri"/>
                      <w:color w:val="000000"/>
                      <w:kern w:val="0"/>
                      <w:lang w:eastAsia="fr-FR"/>
                      <w14:ligatures w14:val="none"/>
                    </w:rPr>
                  </w:pPr>
                </w:p>
              </w:tc>
              <w:tc>
                <w:tcPr>
                  <w:tcW w:w="1519" w:type="dxa"/>
                  <w:tcBorders>
                    <w:bottom w:val="single" w:sz="4" w:space="0" w:color="auto"/>
                  </w:tcBorders>
                </w:tcPr>
                <w:p w14:paraId="7FC3E6DD" w14:textId="77777777" w:rsidR="005579CE" w:rsidRDefault="005579CE" w:rsidP="005579CE">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197CB495" w14:textId="77777777" w:rsidR="005579CE" w:rsidRDefault="005579CE" w:rsidP="005579CE">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60287B30" w14:textId="77777777" w:rsidR="005579CE" w:rsidRDefault="005579CE" w:rsidP="005579CE">
                  <w:pPr>
                    <w:rPr>
                      <w:rFonts w:ascii="Calibri" w:eastAsia="Times New Roman" w:hAnsi="Calibri" w:cs="Calibri"/>
                      <w:color w:val="000000"/>
                      <w:kern w:val="0"/>
                      <w:lang w:eastAsia="fr-FR"/>
                      <w14:ligatures w14:val="none"/>
                    </w:rPr>
                  </w:pPr>
                </w:p>
              </w:tc>
            </w:tr>
            <w:tr w:rsidR="00A908D0" w14:paraId="18E3180D" w14:textId="77777777" w:rsidTr="00A908D0">
              <w:tc>
                <w:tcPr>
                  <w:tcW w:w="1519" w:type="dxa"/>
                  <w:shd w:val="clear" w:color="auto" w:fill="B3E5A1" w:themeFill="accent6" w:themeFillTint="66"/>
                </w:tcPr>
                <w:p w14:paraId="2261528C" w14:textId="1A8BAEE0" w:rsidR="00A908D0" w:rsidRDefault="00A908D0" w:rsidP="005579CE">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Total</w:t>
                  </w:r>
                </w:p>
              </w:tc>
              <w:tc>
                <w:tcPr>
                  <w:tcW w:w="1519" w:type="dxa"/>
                  <w:shd w:val="clear" w:color="auto" w:fill="B3E5A1" w:themeFill="accent6" w:themeFillTint="66"/>
                </w:tcPr>
                <w:p w14:paraId="0AA88B12" w14:textId="77777777" w:rsidR="00A908D0" w:rsidRDefault="00A908D0" w:rsidP="005579CE">
                  <w:pPr>
                    <w:rPr>
                      <w:rFonts w:ascii="Calibri" w:eastAsia="Times New Roman" w:hAnsi="Calibri" w:cs="Calibri"/>
                      <w:color w:val="000000"/>
                      <w:kern w:val="0"/>
                      <w:lang w:eastAsia="fr-FR"/>
                      <w14:ligatures w14:val="none"/>
                    </w:rPr>
                  </w:pPr>
                </w:p>
              </w:tc>
              <w:tc>
                <w:tcPr>
                  <w:tcW w:w="1520" w:type="dxa"/>
                  <w:shd w:val="clear" w:color="auto" w:fill="B3E5A1" w:themeFill="accent6" w:themeFillTint="66"/>
                </w:tcPr>
                <w:p w14:paraId="7EEBEC94" w14:textId="77777777" w:rsidR="00A908D0" w:rsidRDefault="00A908D0" w:rsidP="005579CE">
                  <w:pPr>
                    <w:rPr>
                      <w:rFonts w:ascii="Calibri" w:eastAsia="Times New Roman" w:hAnsi="Calibri" w:cs="Calibri"/>
                      <w:color w:val="000000"/>
                      <w:kern w:val="0"/>
                      <w:lang w:eastAsia="fr-FR"/>
                      <w14:ligatures w14:val="none"/>
                    </w:rPr>
                  </w:pPr>
                </w:p>
              </w:tc>
              <w:tc>
                <w:tcPr>
                  <w:tcW w:w="1520" w:type="dxa"/>
                  <w:shd w:val="clear" w:color="auto" w:fill="B3E5A1" w:themeFill="accent6" w:themeFillTint="66"/>
                </w:tcPr>
                <w:p w14:paraId="3BDFEF10" w14:textId="77777777" w:rsidR="00A908D0" w:rsidRDefault="00A908D0" w:rsidP="005579CE">
                  <w:pPr>
                    <w:rPr>
                      <w:rFonts w:ascii="Calibri" w:eastAsia="Times New Roman" w:hAnsi="Calibri" w:cs="Calibri"/>
                      <w:color w:val="000000"/>
                      <w:kern w:val="0"/>
                      <w:lang w:eastAsia="fr-FR"/>
                      <w14:ligatures w14:val="none"/>
                    </w:rPr>
                  </w:pPr>
                </w:p>
              </w:tc>
            </w:tr>
          </w:tbl>
          <w:p w14:paraId="139DA887" w14:textId="77777777" w:rsidR="005579CE" w:rsidRDefault="005579CE" w:rsidP="005579CE">
            <w:pPr>
              <w:spacing w:after="0" w:line="240" w:lineRule="auto"/>
              <w:rPr>
                <w:rFonts w:ascii="Calibri" w:eastAsia="Times New Roman" w:hAnsi="Calibri" w:cs="Calibri"/>
                <w:color w:val="000000"/>
                <w:kern w:val="0"/>
                <w:lang w:eastAsia="fr-FR"/>
                <w14:ligatures w14:val="none"/>
              </w:rPr>
            </w:pPr>
          </w:p>
          <w:p w14:paraId="1852DCD4" w14:textId="2EAF2E56" w:rsidR="00A908D0" w:rsidRPr="00A04DCB" w:rsidRDefault="00A908D0" w:rsidP="00A908D0">
            <w:pPr>
              <w:pStyle w:val="Paragraphedeliste"/>
              <w:numPr>
                <w:ilvl w:val="0"/>
                <w:numId w:val="1"/>
              </w:numPr>
              <w:spacing w:after="0" w:line="240" w:lineRule="auto"/>
              <w:jc w:val="both"/>
              <w:rPr>
                <w:rFonts w:ascii="Arial" w:eastAsia="Times New Roman" w:hAnsi="Arial" w:cs="Arial"/>
                <w:i/>
                <w:iCs/>
                <w:color w:val="000000"/>
                <w:sz w:val="18"/>
                <w:szCs w:val="18"/>
                <w:lang w:eastAsia="fr-FR"/>
              </w:rPr>
            </w:pPr>
            <w:r w:rsidRPr="00BB39A8">
              <w:rPr>
                <w:rFonts w:ascii="Arial" w:eastAsia="Times New Roman" w:hAnsi="Arial" w:cs="Arial"/>
                <w:b/>
                <w:bCs/>
                <w:i/>
                <w:iCs/>
                <w:color w:val="000000"/>
                <w:sz w:val="18"/>
                <w:szCs w:val="18"/>
                <w:lang w:eastAsia="fr-FR"/>
              </w:rPr>
              <w:t>Objectifs thématiques :</w:t>
            </w:r>
            <w:r w:rsidRPr="00A04DCB">
              <w:rPr>
                <w:rFonts w:ascii="Arial" w:eastAsia="Times New Roman" w:hAnsi="Arial" w:cs="Arial"/>
                <w:i/>
                <w:iCs/>
                <w:color w:val="000000"/>
                <w:sz w:val="18"/>
                <w:szCs w:val="18"/>
                <w:lang w:eastAsia="fr-FR"/>
              </w:rPr>
              <w:t xml:space="preserve"> estimation par année, nombre de </w:t>
            </w:r>
            <w:r>
              <w:rPr>
                <w:rFonts w:ascii="Arial" w:eastAsia="Times New Roman" w:hAnsi="Arial" w:cs="Arial"/>
                <w:i/>
                <w:iCs/>
                <w:color w:val="000000"/>
                <w:sz w:val="18"/>
                <w:szCs w:val="18"/>
                <w:lang w:eastAsia="fr-FR"/>
              </w:rPr>
              <w:t xml:space="preserve">formations, nombre de </w:t>
            </w:r>
            <w:r w:rsidRPr="00A04DCB">
              <w:rPr>
                <w:rFonts w:ascii="Arial" w:eastAsia="Times New Roman" w:hAnsi="Arial" w:cs="Arial"/>
                <w:i/>
                <w:iCs/>
                <w:color w:val="000000"/>
                <w:sz w:val="18"/>
                <w:szCs w:val="18"/>
                <w:lang w:eastAsia="fr-FR"/>
              </w:rPr>
              <w:t>personnes à former, nombre d’outils de renforcement des capacités sur le montage de dossiers bancables développés, nombre de dossiers bancables élaborés et soumis, volume de financement mobilisés, nombre et liste des secteurs d’activités couverts</w:t>
            </w:r>
          </w:p>
          <w:p w14:paraId="10088E96" w14:textId="77777777" w:rsidR="005579CE" w:rsidRDefault="005579CE" w:rsidP="005579CE">
            <w:pPr>
              <w:spacing w:after="0" w:line="240" w:lineRule="auto"/>
              <w:rPr>
                <w:rFonts w:ascii="Calibri" w:eastAsia="Times New Roman" w:hAnsi="Calibri" w:cs="Calibri"/>
                <w:color w:val="000000"/>
                <w:kern w:val="0"/>
                <w:lang w:val="fr-CA" w:eastAsia="fr-FR"/>
                <w14:ligatures w14:val="none"/>
              </w:rPr>
            </w:pPr>
          </w:p>
          <w:p w14:paraId="3352CA57" w14:textId="77777777" w:rsidR="00A908D0" w:rsidRDefault="00A908D0" w:rsidP="00A908D0">
            <w:pPr>
              <w:spacing w:after="0" w:line="240" w:lineRule="auto"/>
              <w:rPr>
                <w:rFonts w:ascii="Calibri" w:eastAsia="Times New Roman" w:hAnsi="Calibri" w:cs="Calibri"/>
                <w:color w:val="000000"/>
                <w:kern w:val="0"/>
                <w:lang w:eastAsia="fr-FR"/>
                <w14:ligatures w14:val="none"/>
              </w:rPr>
            </w:pPr>
          </w:p>
          <w:tbl>
            <w:tblPr>
              <w:tblStyle w:val="Grilledutableau"/>
              <w:tblW w:w="0" w:type="auto"/>
              <w:tblLook w:val="04A0" w:firstRow="1" w:lastRow="0" w:firstColumn="1" w:lastColumn="0" w:noHBand="0" w:noVBand="1"/>
            </w:tblPr>
            <w:tblGrid>
              <w:gridCol w:w="1519"/>
              <w:gridCol w:w="1519"/>
              <w:gridCol w:w="1520"/>
              <w:gridCol w:w="1520"/>
            </w:tblGrid>
            <w:tr w:rsidR="00A908D0" w14:paraId="5D69B8A5" w14:textId="77777777" w:rsidTr="002F08FB">
              <w:tc>
                <w:tcPr>
                  <w:tcW w:w="1519" w:type="dxa"/>
                  <w:shd w:val="clear" w:color="auto" w:fill="B3E5A1" w:themeFill="accent6" w:themeFillTint="66"/>
                </w:tcPr>
                <w:p w14:paraId="0A2927C7" w14:textId="77777777" w:rsidR="00A908D0" w:rsidRPr="005579CE" w:rsidRDefault="00A908D0" w:rsidP="00A908D0">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Années</w:t>
                  </w:r>
                </w:p>
              </w:tc>
              <w:tc>
                <w:tcPr>
                  <w:tcW w:w="1519" w:type="dxa"/>
                  <w:shd w:val="clear" w:color="auto" w:fill="B3E5A1" w:themeFill="accent6" w:themeFillTint="66"/>
                </w:tcPr>
                <w:p w14:paraId="67E7AB4C" w14:textId="77777777" w:rsidR="00A908D0" w:rsidRPr="005579CE" w:rsidRDefault="00A908D0" w:rsidP="00A908D0">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1</w:t>
                  </w:r>
                </w:p>
              </w:tc>
              <w:tc>
                <w:tcPr>
                  <w:tcW w:w="1520" w:type="dxa"/>
                  <w:shd w:val="clear" w:color="auto" w:fill="B3E5A1" w:themeFill="accent6" w:themeFillTint="66"/>
                </w:tcPr>
                <w:p w14:paraId="3DA370AE" w14:textId="77777777" w:rsidR="00A908D0" w:rsidRPr="005579CE" w:rsidRDefault="00A908D0" w:rsidP="00A908D0">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2</w:t>
                  </w:r>
                </w:p>
              </w:tc>
              <w:tc>
                <w:tcPr>
                  <w:tcW w:w="1520" w:type="dxa"/>
                  <w:shd w:val="clear" w:color="auto" w:fill="B3E5A1" w:themeFill="accent6" w:themeFillTint="66"/>
                </w:tcPr>
                <w:p w14:paraId="42269688" w14:textId="77777777" w:rsidR="00A908D0" w:rsidRPr="005579CE" w:rsidRDefault="00A908D0" w:rsidP="00A908D0">
                  <w:pPr>
                    <w:rPr>
                      <w:rFonts w:ascii="Calibri" w:eastAsia="Times New Roman" w:hAnsi="Calibri" w:cs="Calibri"/>
                      <w:b/>
                      <w:bCs/>
                      <w:color w:val="000000"/>
                      <w:kern w:val="0"/>
                      <w:lang w:eastAsia="fr-FR"/>
                      <w14:ligatures w14:val="none"/>
                    </w:rPr>
                  </w:pPr>
                  <w:r w:rsidRPr="005579CE">
                    <w:rPr>
                      <w:rFonts w:ascii="Calibri" w:eastAsia="Times New Roman" w:hAnsi="Calibri" w:cs="Calibri"/>
                      <w:b/>
                      <w:bCs/>
                      <w:color w:val="000000"/>
                      <w:kern w:val="0"/>
                      <w:lang w:eastAsia="fr-FR"/>
                      <w14:ligatures w14:val="none"/>
                    </w:rPr>
                    <w:t>Indicateur 3</w:t>
                  </w:r>
                </w:p>
              </w:tc>
            </w:tr>
            <w:tr w:rsidR="00A908D0" w14:paraId="20E6A114" w14:textId="77777777" w:rsidTr="002F08FB">
              <w:tc>
                <w:tcPr>
                  <w:tcW w:w="1519" w:type="dxa"/>
                </w:tcPr>
                <w:p w14:paraId="3BDD7898" w14:textId="5272A8AF" w:rsidR="00A908D0" w:rsidRDefault="001D4F96" w:rsidP="00A908D0">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Thématique 1 : précisez</w:t>
                  </w:r>
                </w:p>
              </w:tc>
              <w:tc>
                <w:tcPr>
                  <w:tcW w:w="1519" w:type="dxa"/>
                </w:tcPr>
                <w:p w14:paraId="3A683337" w14:textId="77777777" w:rsidR="00A908D0" w:rsidRDefault="00A908D0" w:rsidP="00A908D0">
                  <w:pPr>
                    <w:rPr>
                      <w:rFonts w:ascii="Calibri" w:eastAsia="Times New Roman" w:hAnsi="Calibri" w:cs="Calibri"/>
                      <w:color w:val="000000"/>
                      <w:kern w:val="0"/>
                      <w:lang w:eastAsia="fr-FR"/>
                      <w14:ligatures w14:val="none"/>
                    </w:rPr>
                  </w:pPr>
                </w:p>
              </w:tc>
              <w:tc>
                <w:tcPr>
                  <w:tcW w:w="1520" w:type="dxa"/>
                </w:tcPr>
                <w:p w14:paraId="4A819035" w14:textId="77777777" w:rsidR="00A908D0" w:rsidRDefault="00A908D0" w:rsidP="00A908D0">
                  <w:pPr>
                    <w:rPr>
                      <w:rFonts w:ascii="Calibri" w:eastAsia="Times New Roman" w:hAnsi="Calibri" w:cs="Calibri"/>
                      <w:color w:val="000000"/>
                      <w:kern w:val="0"/>
                      <w:lang w:eastAsia="fr-FR"/>
                      <w14:ligatures w14:val="none"/>
                    </w:rPr>
                  </w:pPr>
                </w:p>
              </w:tc>
              <w:tc>
                <w:tcPr>
                  <w:tcW w:w="1520" w:type="dxa"/>
                </w:tcPr>
                <w:p w14:paraId="6786292D" w14:textId="77777777" w:rsidR="00A908D0" w:rsidRDefault="00A908D0" w:rsidP="00A908D0">
                  <w:pPr>
                    <w:rPr>
                      <w:rFonts w:ascii="Calibri" w:eastAsia="Times New Roman" w:hAnsi="Calibri" w:cs="Calibri"/>
                      <w:color w:val="000000"/>
                      <w:kern w:val="0"/>
                      <w:lang w:eastAsia="fr-FR"/>
                      <w14:ligatures w14:val="none"/>
                    </w:rPr>
                  </w:pPr>
                </w:p>
              </w:tc>
            </w:tr>
            <w:tr w:rsidR="00A908D0" w14:paraId="54A461A1" w14:textId="77777777" w:rsidTr="002F08FB">
              <w:tc>
                <w:tcPr>
                  <w:tcW w:w="1519" w:type="dxa"/>
                  <w:tcBorders>
                    <w:bottom w:val="single" w:sz="4" w:space="0" w:color="auto"/>
                  </w:tcBorders>
                </w:tcPr>
                <w:p w14:paraId="4ABE4E29" w14:textId="1D0DAF48" w:rsidR="00A908D0" w:rsidRDefault="001D4F96" w:rsidP="00A908D0">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Thématique 2 : précisez</w:t>
                  </w:r>
                </w:p>
              </w:tc>
              <w:tc>
                <w:tcPr>
                  <w:tcW w:w="1519" w:type="dxa"/>
                  <w:tcBorders>
                    <w:bottom w:val="single" w:sz="4" w:space="0" w:color="auto"/>
                  </w:tcBorders>
                </w:tcPr>
                <w:p w14:paraId="01C96931" w14:textId="77777777" w:rsidR="00A908D0" w:rsidRDefault="00A908D0" w:rsidP="00A908D0">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26D53EAA" w14:textId="77777777" w:rsidR="00A908D0" w:rsidRDefault="00A908D0" w:rsidP="00A908D0">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5DD1CCA3" w14:textId="77777777" w:rsidR="00A908D0" w:rsidRDefault="00A908D0" w:rsidP="00A908D0">
                  <w:pPr>
                    <w:rPr>
                      <w:rFonts w:ascii="Calibri" w:eastAsia="Times New Roman" w:hAnsi="Calibri" w:cs="Calibri"/>
                      <w:color w:val="000000"/>
                      <w:kern w:val="0"/>
                      <w:lang w:eastAsia="fr-FR"/>
                      <w14:ligatures w14:val="none"/>
                    </w:rPr>
                  </w:pPr>
                </w:p>
              </w:tc>
            </w:tr>
            <w:tr w:rsidR="001D4F96" w14:paraId="40EFFF07" w14:textId="77777777" w:rsidTr="002F08FB">
              <w:tc>
                <w:tcPr>
                  <w:tcW w:w="1519" w:type="dxa"/>
                  <w:tcBorders>
                    <w:bottom w:val="single" w:sz="4" w:space="0" w:color="auto"/>
                  </w:tcBorders>
                </w:tcPr>
                <w:p w14:paraId="42854942" w14:textId="6DE00DE8" w:rsidR="001D4F96" w:rsidRDefault="001D4F96" w:rsidP="00A908D0">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Thématique 3 : précisez</w:t>
                  </w:r>
                </w:p>
              </w:tc>
              <w:tc>
                <w:tcPr>
                  <w:tcW w:w="1519" w:type="dxa"/>
                  <w:tcBorders>
                    <w:bottom w:val="single" w:sz="4" w:space="0" w:color="auto"/>
                  </w:tcBorders>
                </w:tcPr>
                <w:p w14:paraId="0E583BED" w14:textId="77777777" w:rsidR="001D4F96" w:rsidRDefault="001D4F96" w:rsidP="00A908D0">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69FFA97E" w14:textId="77777777" w:rsidR="001D4F96" w:rsidRDefault="001D4F96" w:rsidP="00A908D0">
                  <w:pPr>
                    <w:rPr>
                      <w:rFonts w:ascii="Calibri" w:eastAsia="Times New Roman" w:hAnsi="Calibri" w:cs="Calibri"/>
                      <w:color w:val="000000"/>
                      <w:kern w:val="0"/>
                      <w:lang w:eastAsia="fr-FR"/>
                      <w14:ligatures w14:val="none"/>
                    </w:rPr>
                  </w:pPr>
                </w:p>
              </w:tc>
              <w:tc>
                <w:tcPr>
                  <w:tcW w:w="1520" w:type="dxa"/>
                  <w:tcBorders>
                    <w:bottom w:val="single" w:sz="4" w:space="0" w:color="auto"/>
                  </w:tcBorders>
                </w:tcPr>
                <w:p w14:paraId="10164209" w14:textId="77777777" w:rsidR="001D4F96" w:rsidRDefault="001D4F96" w:rsidP="00A908D0">
                  <w:pPr>
                    <w:rPr>
                      <w:rFonts w:ascii="Calibri" w:eastAsia="Times New Roman" w:hAnsi="Calibri" w:cs="Calibri"/>
                      <w:color w:val="000000"/>
                      <w:kern w:val="0"/>
                      <w:lang w:eastAsia="fr-FR"/>
                      <w14:ligatures w14:val="none"/>
                    </w:rPr>
                  </w:pPr>
                </w:p>
              </w:tc>
            </w:tr>
            <w:tr w:rsidR="00A908D0" w14:paraId="7436F9BE" w14:textId="77777777" w:rsidTr="002F08FB">
              <w:tc>
                <w:tcPr>
                  <w:tcW w:w="1519" w:type="dxa"/>
                  <w:shd w:val="clear" w:color="auto" w:fill="B3E5A1" w:themeFill="accent6" w:themeFillTint="66"/>
                </w:tcPr>
                <w:p w14:paraId="41424437" w14:textId="77777777" w:rsidR="00A908D0" w:rsidRDefault="00A908D0" w:rsidP="00A908D0">
                  <w:pPr>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Total</w:t>
                  </w:r>
                </w:p>
              </w:tc>
              <w:tc>
                <w:tcPr>
                  <w:tcW w:w="1519" w:type="dxa"/>
                  <w:shd w:val="clear" w:color="auto" w:fill="B3E5A1" w:themeFill="accent6" w:themeFillTint="66"/>
                </w:tcPr>
                <w:p w14:paraId="263FCCF2" w14:textId="77777777" w:rsidR="00A908D0" w:rsidRDefault="00A908D0" w:rsidP="00A908D0">
                  <w:pPr>
                    <w:rPr>
                      <w:rFonts w:ascii="Calibri" w:eastAsia="Times New Roman" w:hAnsi="Calibri" w:cs="Calibri"/>
                      <w:color w:val="000000"/>
                      <w:kern w:val="0"/>
                      <w:lang w:eastAsia="fr-FR"/>
                      <w14:ligatures w14:val="none"/>
                    </w:rPr>
                  </w:pPr>
                </w:p>
              </w:tc>
              <w:tc>
                <w:tcPr>
                  <w:tcW w:w="1520" w:type="dxa"/>
                  <w:shd w:val="clear" w:color="auto" w:fill="B3E5A1" w:themeFill="accent6" w:themeFillTint="66"/>
                </w:tcPr>
                <w:p w14:paraId="78A62705" w14:textId="77777777" w:rsidR="00A908D0" w:rsidRDefault="00A908D0" w:rsidP="00A908D0">
                  <w:pPr>
                    <w:rPr>
                      <w:rFonts w:ascii="Calibri" w:eastAsia="Times New Roman" w:hAnsi="Calibri" w:cs="Calibri"/>
                      <w:color w:val="000000"/>
                      <w:kern w:val="0"/>
                      <w:lang w:eastAsia="fr-FR"/>
                      <w14:ligatures w14:val="none"/>
                    </w:rPr>
                  </w:pPr>
                </w:p>
              </w:tc>
              <w:tc>
                <w:tcPr>
                  <w:tcW w:w="1520" w:type="dxa"/>
                  <w:shd w:val="clear" w:color="auto" w:fill="B3E5A1" w:themeFill="accent6" w:themeFillTint="66"/>
                </w:tcPr>
                <w:p w14:paraId="1933D31F" w14:textId="77777777" w:rsidR="00A908D0" w:rsidRDefault="00A908D0" w:rsidP="00A908D0">
                  <w:pPr>
                    <w:rPr>
                      <w:rFonts w:ascii="Calibri" w:eastAsia="Times New Roman" w:hAnsi="Calibri" w:cs="Calibri"/>
                      <w:color w:val="000000"/>
                      <w:kern w:val="0"/>
                      <w:lang w:eastAsia="fr-FR"/>
                      <w14:ligatures w14:val="none"/>
                    </w:rPr>
                  </w:pPr>
                </w:p>
              </w:tc>
            </w:tr>
          </w:tbl>
          <w:p w14:paraId="7C17D1AD" w14:textId="77777777" w:rsidR="00A908D0" w:rsidRDefault="00A908D0" w:rsidP="00A908D0">
            <w:pPr>
              <w:spacing w:after="0" w:line="240" w:lineRule="auto"/>
              <w:rPr>
                <w:rFonts w:ascii="Calibri" w:eastAsia="Times New Roman" w:hAnsi="Calibri" w:cs="Calibri"/>
                <w:color w:val="000000"/>
                <w:kern w:val="0"/>
                <w:lang w:eastAsia="fr-FR"/>
                <w14:ligatures w14:val="none"/>
              </w:rPr>
            </w:pPr>
          </w:p>
          <w:p w14:paraId="6D6D0245" w14:textId="4584166F" w:rsidR="00A908D0" w:rsidRPr="00A908D0" w:rsidRDefault="00A908D0" w:rsidP="005579CE">
            <w:pPr>
              <w:spacing w:after="0" w:line="240" w:lineRule="auto"/>
              <w:rPr>
                <w:rFonts w:ascii="Calibri" w:eastAsia="Times New Roman" w:hAnsi="Calibri" w:cs="Calibri"/>
                <w:color w:val="000000"/>
                <w:kern w:val="0"/>
                <w:lang w:val="fr-CA" w:eastAsia="fr-FR"/>
                <w14:ligatures w14:val="none"/>
              </w:rPr>
            </w:pPr>
          </w:p>
        </w:tc>
      </w:tr>
      <w:tr w:rsidR="002A2612" w:rsidRPr="00A31638" w14:paraId="7C29B6AE"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1138940F" w14:textId="5CC6A85F" w:rsidR="008449C2" w:rsidRDefault="008449C2" w:rsidP="008449C2">
            <w:pPr>
              <w:pStyle w:val="Corpsdetexte"/>
              <w:spacing w:before="130"/>
              <w:rPr>
                <w:rFonts w:ascii="Arial" w:eastAsia="Times New Roman" w:hAnsi="Arial" w:cs="Arial"/>
                <w:i/>
                <w:iCs/>
                <w:color w:val="000000"/>
                <w:sz w:val="18"/>
                <w:szCs w:val="18"/>
                <w:lang w:eastAsia="fr-FR"/>
              </w:rPr>
            </w:pPr>
            <w:r w:rsidRPr="008449C2">
              <w:rPr>
                <w:rFonts w:ascii="Arial" w:eastAsia="Times New Roman" w:hAnsi="Arial" w:cs="Arial"/>
                <w:i/>
                <w:iCs/>
                <w:color w:val="000000"/>
                <w:sz w:val="18"/>
                <w:szCs w:val="18"/>
                <w:lang w:eastAsia="fr-FR"/>
              </w:rPr>
              <w:t xml:space="preserve">Comment s’inscrivent ces actions dans la politique </w:t>
            </w:r>
            <w:r w:rsidR="00F944FE">
              <w:rPr>
                <w:rFonts w:ascii="Arial" w:eastAsia="Times New Roman" w:hAnsi="Arial" w:cs="Arial"/>
                <w:i/>
                <w:iCs/>
                <w:color w:val="000000"/>
                <w:sz w:val="18"/>
                <w:szCs w:val="18"/>
                <w:lang w:eastAsia="fr-FR"/>
              </w:rPr>
              <w:t xml:space="preserve">nationale sur le </w:t>
            </w:r>
            <w:r w:rsidRPr="008449C2">
              <w:rPr>
                <w:rFonts w:ascii="Arial" w:eastAsia="Times New Roman" w:hAnsi="Arial" w:cs="Arial"/>
                <w:i/>
                <w:iCs/>
                <w:color w:val="000000"/>
                <w:sz w:val="18"/>
                <w:szCs w:val="18"/>
                <w:lang w:eastAsia="fr-FR"/>
              </w:rPr>
              <w:t xml:space="preserve">climat et </w:t>
            </w:r>
            <w:r w:rsidR="00F944FE">
              <w:rPr>
                <w:rFonts w:ascii="Arial" w:eastAsia="Times New Roman" w:hAnsi="Arial" w:cs="Arial"/>
                <w:i/>
                <w:iCs/>
                <w:color w:val="000000"/>
                <w:sz w:val="18"/>
                <w:szCs w:val="18"/>
                <w:lang w:eastAsia="fr-FR"/>
              </w:rPr>
              <w:t>la</w:t>
            </w:r>
            <w:r w:rsidR="00AF3618">
              <w:rPr>
                <w:rFonts w:ascii="Arial" w:eastAsia="Times New Roman" w:hAnsi="Arial" w:cs="Arial"/>
                <w:i/>
                <w:iCs/>
                <w:color w:val="000000"/>
                <w:sz w:val="18"/>
                <w:szCs w:val="18"/>
                <w:lang w:eastAsia="fr-FR"/>
              </w:rPr>
              <w:t xml:space="preserve"> préservation de la biodiversité</w:t>
            </w:r>
            <w:r w:rsidR="00AF3618" w:rsidRPr="008449C2">
              <w:rPr>
                <w:rFonts w:ascii="Arial" w:eastAsia="Times New Roman" w:hAnsi="Arial" w:cs="Arial"/>
                <w:i/>
                <w:iCs/>
                <w:color w:val="000000"/>
                <w:sz w:val="18"/>
                <w:szCs w:val="18"/>
                <w:lang w:eastAsia="fr-FR"/>
              </w:rPr>
              <w:t xml:space="preserve"> </w:t>
            </w:r>
            <w:r w:rsidRPr="008449C2">
              <w:rPr>
                <w:rFonts w:ascii="Arial" w:eastAsia="Times New Roman" w:hAnsi="Arial" w:cs="Arial"/>
                <w:i/>
                <w:iCs/>
                <w:color w:val="000000"/>
                <w:sz w:val="18"/>
                <w:szCs w:val="18"/>
                <w:lang w:eastAsia="fr-FR"/>
              </w:rPr>
              <w:t>? Décrire les complémentari</w:t>
            </w:r>
            <w:r>
              <w:rPr>
                <w:rFonts w:ascii="Arial" w:eastAsia="Times New Roman" w:hAnsi="Arial" w:cs="Arial"/>
                <w:i/>
                <w:iCs/>
                <w:color w:val="000000"/>
                <w:sz w:val="18"/>
                <w:szCs w:val="18"/>
                <w:lang w:eastAsia="fr-FR"/>
              </w:rPr>
              <w:t>t</w:t>
            </w:r>
            <w:r w:rsidRPr="008449C2">
              <w:rPr>
                <w:rFonts w:ascii="Arial" w:eastAsia="Times New Roman" w:hAnsi="Arial" w:cs="Arial"/>
                <w:i/>
                <w:iCs/>
                <w:color w:val="000000"/>
                <w:sz w:val="18"/>
                <w:szCs w:val="18"/>
                <w:lang w:eastAsia="fr-FR"/>
              </w:rPr>
              <w:t xml:space="preserve">és développées avec les </w:t>
            </w:r>
            <w:r>
              <w:rPr>
                <w:rFonts w:ascii="Arial" w:eastAsia="Times New Roman" w:hAnsi="Arial" w:cs="Arial"/>
                <w:i/>
                <w:iCs/>
                <w:color w:val="000000"/>
                <w:sz w:val="18"/>
                <w:szCs w:val="18"/>
                <w:lang w:eastAsia="fr-FR"/>
              </w:rPr>
              <w:t xml:space="preserve">autres </w:t>
            </w:r>
            <w:r w:rsidRPr="008449C2">
              <w:rPr>
                <w:rFonts w:ascii="Arial" w:eastAsia="Times New Roman" w:hAnsi="Arial" w:cs="Arial"/>
                <w:i/>
                <w:iCs/>
                <w:color w:val="000000"/>
                <w:sz w:val="18"/>
                <w:szCs w:val="18"/>
                <w:lang w:eastAsia="fr-FR"/>
              </w:rPr>
              <w:t xml:space="preserve">actions nationales </w:t>
            </w:r>
            <w:r>
              <w:rPr>
                <w:rFonts w:ascii="Arial" w:eastAsia="Times New Roman" w:hAnsi="Arial" w:cs="Arial"/>
                <w:i/>
                <w:iCs/>
                <w:color w:val="000000"/>
                <w:sz w:val="18"/>
                <w:szCs w:val="18"/>
                <w:lang w:eastAsia="fr-FR"/>
              </w:rPr>
              <w:t>et efforts de mobilisation des ressources pour le climat</w:t>
            </w:r>
            <w:r w:rsidR="00AF3618">
              <w:rPr>
                <w:rFonts w:ascii="Arial" w:eastAsia="Times New Roman" w:hAnsi="Arial" w:cs="Arial"/>
                <w:i/>
                <w:iCs/>
                <w:color w:val="000000"/>
                <w:sz w:val="18"/>
                <w:szCs w:val="18"/>
                <w:lang w:eastAsia="fr-FR"/>
              </w:rPr>
              <w:t xml:space="preserve"> et la biodiversité (</w:t>
            </w:r>
            <w:r w:rsidR="00F944FE">
              <w:rPr>
                <w:rFonts w:ascii="Arial" w:eastAsia="Times New Roman" w:hAnsi="Arial" w:cs="Arial"/>
                <w:i/>
                <w:iCs/>
                <w:color w:val="000000"/>
                <w:sz w:val="18"/>
                <w:szCs w:val="18"/>
                <w:lang w:eastAsia="fr-FR"/>
              </w:rPr>
              <w:t>1000</w:t>
            </w:r>
            <w:r w:rsidR="008378C1">
              <w:rPr>
                <w:rFonts w:ascii="Arial" w:eastAsia="Times New Roman" w:hAnsi="Arial" w:cs="Arial"/>
                <w:i/>
                <w:iCs/>
                <w:color w:val="000000"/>
                <w:sz w:val="18"/>
                <w:szCs w:val="18"/>
                <w:lang w:eastAsia="fr-FR"/>
              </w:rPr>
              <w:t xml:space="preserve"> </w:t>
            </w:r>
            <w:r w:rsidR="00AF3618">
              <w:rPr>
                <w:rFonts w:ascii="Arial" w:eastAsia="Times New Roman" w:hAnsi="Arial" w:cs="Arial"/>
                <w:i/>
                <w:iCs/>
                <w:color w:val="000000"/>
                <w:sz w:val="18"/>
                <w:szCs w:val="18"/>
                <w:lang w:eastAsia="fr-FR"/>
              </w:rPr>
              <w:t>mots</w:t>
            </w:r>
            <w:r w:rsidR="00F944FE">
              <w:rPr>
                <w:rFonts w:ascii="Arial" w:eastAsia="Times New Roman" w:hAnsi="Arial" w:cs="Arial"/>
                <w:i/>
                <w:iCs/>
                <w:color w:val="000000"/>
                <w:sz w:val="18"/>
                <w:szCs w:val="18"/>
                <w:lang w:eastAsia="fr-FR"/>
              </w:rPr>
              <w:t xml:space="preserve"> maximum</w:t>
            </w:r>
            <w:r w:rsidR="00AF3618">
              <w:rPr>
                <w:rFonts w:ascii="Arial" w:eastAsia="Times New Roman" w:hAnsi="Arial" w:cs="Arial"/>
                <w:i/>
                <w:iCs/>
                <w:color w:val="000000"/>
                <w:sz w:val="18"/>
                <w:szCs w:val="18"/>
                <w:lang w:eastAsia="fr-FR"/>
              </w:rPr>
              <w:t>)</w:t>
            </w:r>
          </w:p>
          <w:p w14:paraId="548835CE" w14:textId="77777777" w:rsidR="00BB39A8" w:rsidRPr="008449C2" w:rsidRDefault="00BB39A8" w:rsidP="008449C2">
            <w:pPr>
              <w:pStyle w:val="Corpsdetexte"/>
              <w:spacing w:before="130"/>
              <w:rPr>
                <w:rFonts w:ascii="Arial" w:eastAsia="Times New Roman" w:hAnsi="Arial" w:cs="Arial"/>
                <w:i/>
                <w:iCs/>
                <w:color w:val="000000"/>
                <w:sz w:val="18"/>
                <w:szCs w:val="18"/>
                <w:lang w:eastAsia="fr-FR"/>
              </w:rPr>
            </w:pPr>
          </w:p>
          <w:p w14:paraId="4B7B4206" w14:textId="63821A51" w:rsidR="002A2612" w:rsidRPr="00A31638" w:rsidRDefault="002A2612" w:rsidP="002A2612">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noWrap/>
            <w:vAlign w:val="center"/>
            <w:hideMark/>
          </w:tcPr>
          <w:p w14:paraId="52A0C170" w14:textId="77777777" w:rsidR="002A2612" w:rsidRPr="00A31638" w:rsidRDefault="002A2612" w:rsidP="002A2612">
            <w:pPr>
              <w:spacing w:after="0" w:line="240" w:lineRule="auto"/>
              <w:rPr>
                <w:rFonts w:ascii="Calibri" w:eastAsia="Times New Roman" w:hAnsi="Calibri" w:cs="Calibri"/>
                <w:color w:val="000000"/>
                <w:kern w:val="0"/>
                <w:lang w:eastAsia="fr-FR"/>
                <w14:ligatures w14:val="none"/>
              </w:rPr>
            </w:pPr>
            <w:r w:rsidRPr="00A31638">
              <w:rPr>
                <w:rFonts w:ascii="Calibri" w:eastAsia="Times New Roman" w:hAnsi="Calibri" w:cs="Calibri"/>
                <w:color w:val="000000"/>
                <w:kern w:val="0"/>
                <w:lang w:eastAsia="fr-FR"/>
                <w14:ligatures w14:val="none"/>
              </w:rPr>
              <w:t> </w:t>
            </w:r>
          </w:p>
        </w:tc>
      </w:tr>
      <w:tr w:rsidR="002A2612" w:rsidRPr="00A31638" w14:paraId="503F3E1A" w14:textId="77777777" w:rsidTr="00412201">
        <w:trPr>
          <w:trHeight w:val="140"/>
        </w:trPr>
        <w:tc>
          <w:tcPr>
            <w:tcW w:w="10632" w:type="dxa"/>
            <w:gridSpan w:val="2"/>
            <w:tcBorders>
              <w:top w:val="single" w:sz="8" w:space="0" w:color="auto"/>
              <w:left w:val="nil"/>
              <w:bottom w:val="single" w:sz="8" w:space="0" w:color="auto"/>
              <w:right w:val="nil"/>
            </w:tcBorders>
            <w:vAlign w:val="center"/>
            <w:hideMark/>
          </w:tcPr>
          <w:p w14:paraId="5C269C18" w14:textId="77777777" w:rsidR="002A2612" w:rsidRPr="00A31638" w:rsidRDefault="002A2612" w:rsidP="002A2612">
            <w:pPr>
              <w:spacing w:after="0" w:line="240" w:lineRule="auto"/>
              <w:jc w:val="center"/>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2A2612" w:rsidRPr="00A31638" w14:paraId="6270421E" w14:textId="77777777" w:rsidTr="00412201">
        <w:trPr>
          <w:trHeight w:val="300"/>
        </w:trPr>
        <w:tc>
          <w:tcPr>
            <w:tcW w:w="10632" w:type="dxa"/>
            <w:gridSpan w:val="2"/>
            <w:tcBorders>
              <w:top w:val="single" w:sz="8" w:space="0" w:color="auto"/>
              <w:left w:val="single" w:sz="8" w:space="0" w:color="auto"/>
              <w:bottom w:val="single" w:sz="8" w:space="0" w:color="auto"/>
              <w:right w:val="single" w:sz="8" w:space="0" w:color="000000"/>
            </w:tcBorders>
            <w:vAlign w:val="center"/>
            <w:hideMark/>
          </w:tcPr>
          <w:p w14:paraId="253E4F2D" w14:textId="7D4A417B" w:rsidR="002A2612" w:rsidRPr="00A31638" w:rsidRDefault="00F37329" w:rsidP="002A2612">
            <w:pPr>
              <w:spacing w:after="0" w:line="240" w:lineRule="auto"/>
              <w:rPr>
                <w:rFonts w:ascii="Arial" w:eastAsia="Times New Roman" w:hAnsi="Arial" w:cs="Arial"/>
                <w:b/>
                <w:bCs/>
                <w:color w:val="000000"/>
                <w:kern w:val="0"/>
                <w:lang w:eastAsia="fr-FR"/>
                <w14:ligatures w14:val="none"/>
              </w:rPr>
            </w:pPr>
            <w:r w:rsidRPr="00F37329">
              <w:rPr>
                <w:rFonts w:ascii="Arial" w:eastAsia="Times New Roman" w:hAnsi="Arial" w:cs="Arial"/>
                <w:b/>
                <w:bCs/>
                <w:color w:val="3A7C22" w:themeColor="accent6" w:themeShade="BF"/>
                <w:kern w:val="0"/>
                <w:lang w:eastAsia="fr-FR"/>
                <w14:ligatures w14:val="none"/>
              </w:rPr>
              <w:t>4</w:t>
            </w:r>
            <w:r w:rsidR="002A2612" w:rsidRPr="00F37329">
              <w:rPr>
                <w:rFonts w:ascii="Arial" w:eastAsia="Times New Roman" w:hAnsi="Arial" w:cs="Arial"/>
                <w:b/>
                <w:bCs/>
                <w:color w:val="3A7C22" w:themeColor="accent6" w:themeShade="BF"/>
                <w:kern w:val="0"/>
                <w:lang w:eastAsia="fr-FR"/>
                <w14:ligatures w14:val="none"/>
              </w:rPr>
              <w:t xml:space="preserve">. </w:t>
            </w:r>
            <w:r w:rsidRPr="00F37329">
              <w:rPr>
                <w:rFonts w:ascii="Arial" w:eastAsia="Times New Roman" w:hAnsi="Arial" w:cs="Arial"/>
                <w:b/>
                <w:bCs/>
                <w:color w:val="3A7C22" w:themeColor="accent6" w:themeShade="BF"/>
                <w:kern w:val="0"/>
                <w:lang w:eastAsia="fr-FR"/>
                <w14:ligatures w14:val="none"/>
              </w:rPr>
              <w:t>Activités</w:t>
            </w:r>
          </w:p>
        </w:tc>
      </w:tr>
      <w:tr w:rsidR="002A2612" w:rsidRPr="00A31638" w14:paraId="1748F723" w14:textId="77777777" w:rsidTr="00412201">
        <w:trPr>
          <w:trHeight w:val="290"/>
        </w:trPr>
        <w:tc>
          <w:tcPr>
            <w:tcW w:w="3554" w:type="dxa"/>
            <w:tcBorders>
              <w:top w:val="single" w:sz="4" w:space="0" w:color="auto"/>
              <w:left w:val="single" w:sz="8" w:space="0" w:color="auto"/>
              <w:bottom w:val="single" w:sz="4" w:space="0" w:color="auto"/>
              <w:right w:val="single" w:sz="4" w:space="0" w:color="auto"/>
            </w:tcBorders>
            <w:vAlign w:val="center"/>
            <w:hideMark/>
          </w:tcPr>
          <w:p w14:paraId="5ED08276" w14:textId="77777777" w:rsidR="002A2612" w:rsidRDefault="00E4684C" w:rsidP="00E4684C">
            <w:pPr>
              <w:pStyle w:val="Corpsdetexte"/>
              <w:spacing w:before="260"/>
              <w:rPr>
                <w:w w:val="95"/>
              </w:rPr>
            </w:pPr>
            <w:r>
              <w:rPr>
                <w:w w:val="95"/>
              </w:rPr>
              <w:t>Décrire</w:t>
            </w:r>
            <w:r>
              <w:rPr>
                <w:spacing w:val="-5"/>
                <w:w w:val="95"/>
              </w:rPr>
              <w:t xml:space="preserve"> </w:t>
            </w:r>
            <w:r>
              <w:rPr>
                <w:w w:val="95"/>
              </w:rPr>
              <w:t>les</w:t>
            </w:r>
            <w:r>
              <w:rPr>
                <w:spacing w:val="-4"/>
                <w:w w:val="95"/>
              </w:rPr>
              <w:t xml:space="preserve"> </w:t>
            </w:r>
            <w:r>
              <w:rPr>
                <w:w w:val="95"/>
              </w:rPr>
              <w:t>activités</w:t>
            </w:r>
            <w:r>
              <w:rPr>
                <w:spacing w:val="-4"/>
                <w:w w:val="95"/>
              </w:rPr>
              <w:t xml:space="preserve"> </w:t>
            </w:r>
            <w:r>
              <w:rPr>
                <w:w w:val="95"/>
              </w:rPr>
              <w:t>que</w:t>
            </w:r>
            <w:r>
              <w:rPr>
                <w:spacing w:val="-4"/>
                <w:w w:val="95"/>
              </w:rPr>
              <w:t xml:space="preserve"> </w:t>
            </w:r>
            <w:r>
              <w:rPr>
                <w:w w:val="95"/>
              </w:rPr>
              <w:t>vous</w:t>
            </w:r>
            <w:r>
              <w:rPr>
                <w:spacing w:val="-4"/>
                <w:w w:val="95"/>
              </w:rPr>
              <w:t xml:space="preserve"> </w:t>
            </w:r>
            <w:r>
              <w:rPr>
                <w:w w:val="95"/>
              </w:rPr>
              <w:t>proposez</w:t>
            </w:r>
            <w:r>
              <w:rPr>
                <w:spacing w:val="-4"/>
                <w:w w:val="95"/>
              </w:rPr>
              <w:t xml:space="preserve"> </w:t>
            </w:r>
            <w:r>
              <w:rPr>
                <w:w w:val="95"/>
              </w:rPr>
              <w:t>d’organiser</w:t>
            </w:r>
            <w:r>
              <w:rPr>
                <w:spacing w:val="-4"/>
                <w:w w:val="95"/>
              </w:rPr>
              <w:t xml:space="preserve"> </w:t>
            </w:r>
            <w:r>
              <w:rPr>
                <w:w w:val="95"/>
              </w:rPr>
              <w:t>dans</w:t>
            </w:r>
            <w:r>
              <w:rPr>
                <w:spacing w:val="-4"/>
                <w:w w:val="95"/>
              </w:rPr>
              <w:t xml:space="preserve"> </w:t>
            </w:r>
            <w:r>
              <w:rPr>
                <w:w w:val="95"/>
              </w:rPr>
              <w:t>le</w:t>
            </w:r>
            <w:r>
              <w:rPr>
                <w:spacing w:val="-4"/>
                <w:w w:val="95"/>
              </w:rPr>
              <w:t xml:space="preserve"> </w:t>
            </w:r>
            <w:r>
              <w:rPr>
                <w:w w:val="95"/>
              </w:rPr>
              <w:t>cadre</w:t>
            </w:r>
            <w:r>
              <w:rPr>
                <w:spacing w:val="-4"/>
                <w:w w:val="95"/>
              </w:rPr>
              <w:t xml:space="preserve"> </w:t>
            </w:r>
            <w:r w:rsidRPr="00663EF9">
              <w:rPr>
                <w:rFonts w:ascii="Arial" w:eastAsia="Times New Roman" w:hAnsi="Arial" w:cs="Arial"/>
                <w:i/>
                <w:iCs/>
                <w:color w:val="000000"/>
                <w:sz w:val="18"/>
                <w:szCs w:val="18"/>
                <w:lang w:eastAsia="fr-FR"/>
              </w:rPr>
              <w:t>du pôle francophone d’accès à la finance durable</w:t>
            </w:r>
            <w:r>
              <w:rPr>
                <w:w w:val="95"/>
              </w:rPr>
              <w:t xml:space="preserve"> pour</w:t>
            </w:r>
            <w:r>
              <w:rPr>
                <w:spacing w:val="-4"/>
                <w:w w:val="95"/>
              </w:rPr>
              <w:t xml:space="preserve"> </w:t>
            </w:r>
            <w:r>
              <w:rPr>
                <w:w w:val="95"/>
              </w:rPr>
              <w:t>atteindre</w:t>
            </w:r>
            <w:r>
              <w:rPr>
                <w:spacing w:val="-4"/>
                <w:w w:val="95"/>
              </w:rPr>
              <w:t xml:space="preserve"> </w:t>
            </w:r>
            <w:r>
              <w:rPr>
                <w:w w:val="95"/>
              </w:rPr>
              <w:t>les</w:t>
            </w:r>
            <w:r>
              <w:rPr>
                <w:spacing w:val="-4"/>
                <w:w w:val="95"/>
              </w:rPr>
              <w:t xml:space="preserve"> </w:t>
            </w:r>
            <w:r>
              <w:rPr>
                <w:w w:val="95"/>
              </w:rPr>
              <w:t>objectifs</w:t>
            </w:r>
            <w:r>
              <w:rPr>
                <w:spacing w:val="-4"/>
                <w:w w:val="95"/>
              </w:rPr>
              <w:t xml:space="preserve"> </w:t>
            </w:r>
            <w:r>
              <w:rPr>
                <w:w w:val="95"/>
              </w:rPr>
              <w:t>visés.</w:t>
            </w:r>
            <w:r w:rsidR="009F714A">
              <w:rPr>
                <w:w w:val="95"/>
              </w:rPr>
              <w:t xml:space="preserve"> (</w:t>
            </w:r>
            <w:r w:rsidR="00CF7D41">
              <w:rPr>
                <w:w w:val="95"/>
              </w:rPr>
              <w:t>500</w:t>
            </w:r>
            <w:r w:rsidR="009F714A">
              <w:rPr>
                <w:w w:val="95"/>
              </w:rPr>
              <w:t xml:space="preserve"> mots</w:t>
            </w:r>
            <w:r w:rsidR="00CF7D41">
              <w:rPr>
                <w:w w:val="95"/>
              </w:rPr>
              <w:t xml:space="preserve"> maximum</w:t>
            </w:r>
            <w:r w:rsidR="009F714A">
              <w:rPr>
                <w:w w:val="95"/>
              </w:rPr>
              <w:t>)</w:t>
            </w:r>
          </w:p>
          <w:p w14:paraId="083C3551" w14:textId="5532C499" w:rsidR="00BB39A8" w:rsidRPr="00E4684C" w:rsidRDefault="00BB39A8" w:rsidP="00E4684C">
            <w:pPr>
              <w:pStyle w:val="Corpsdetexte"/>
              <w:spacing w:before="260"/>
            </w:pPr>
          </w:p>
        </w:tc>
        <w:tc>
          <w:tcPr>
            <w:tcW w:w="7078" w:type="dxa"/>
            <w:tcBorders>
              <w:top w:val="single" w:sz="4" w:space="0" w:color="auto"/>
              <w:left w:val="nil"/>
              <w:bottom w:val="single" w:sz="4" w:space="0" w:color="auto"/>
              <w:right w:val="single" w:sz="8" w:space="0" w:color="auto"/>
            </w:tcBorders>
            <w:noWrap/>
            <w:vAlign w:val="center"/>
            <w:hideMark/>
          </w:tcPr>
          <w:p w14:paraId="08D610A3"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2A2612" w:rsidRPr="00A31638" w14:paraId="102A2880"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19419092" w14:textId="27AD1632" w:rsidR="00E4684C" w:rsidRPr="00E4684C" w:rsidRDefault="00E4684C" w:rsidP="00E4684C">
            <w:pPr>
              <w:pStyle w:val="Corpsdetexte"/>
              <w:spacing w:before="260"/>
              <w:rPr>
                <w:w w:val="95"/>
              </w:rPr>
            </w:pPr>
            <w:r w:rsidRPr="00E4684C">
              <w:rPr>
                <w:w w:val="95"/>
              </w:rPr>
              <w:t>Décrire le processus de suivi et d’évaluation des activités :</w:t>
            </w:r>
          </w:p>
          <w:p w14:paraId="0353E412" w14:textId="490E23CE" w:rsidR="00E4684C" w:rsidRDefault="00E4684C" w:rsidP="00E4684C">
            <w:pPr>
              <w:pStyle w:val="Corpsdetexte"/>
              <w:spacing w:before="260"/>
              <w:rPr>
                <w:i/>
                <w:iCs/>
                <w:w w:val="95"/>
              </w:rPr>
            </w:pPr>
            <w:r w:rsidRPr="008378C1">
              <w:rPr>
                <w:i/>
                <w:iCs/>
                <w:w w:val="95"/>
              </w:rPr>
              <w:t>Comment ces activités seront-elles suivies et évaluées ? Par qui ? Quels acteurs seront impliqués ? Quelles procédures seront utilisées (bilan statistique, questionnaires, formulaires, entretiens, etc.)</w:t>
            </w:r>
            <w:r w:rsidR="00BB39A8" w:rsidRPr="008378C1">
              <w:rPr>
                <w:i/>
                <w:iCs/>
                <w:w w:val="95"/>
              </w:rPr>
              <w:t xml:space="preserve"> ?</w:t>
            </w:r>
            <w:r w:rsidR="00BB39A8">
              <w:rPr>
                <w:i/>
                <w:iCs/>
                <w:w w:val="95"/>
              </w:rPr>
              <w:t xml:space="preserve"> (</w:t>
            </w:r>
            <w:r w:rsidR="00CF7D41">
              <w:rPr>
                <w:i/>
                <w:iCs/>
                <w:w w:val="95"/>
              </w:rPr>
              <w:t>500</w:t>
            </w:r>
            <w:r w:rsidR="009F714A">
              <w:rPr>
                <w:i/>
                <w:iCs/>
                <w:w w:val="95"/>
              </w:rPr>
              <w:t>mots</w:t>
            </w:r>
            <w:r w:rsidR="00CF7D41">
              <w:rPr>
                <w:i/>
                <w:iCs/>
                <w:w w:val="95"/>
              </w:rPr>
              <w:t xml:space="preserve"> maximum</w:t>
            </w:r>
            <w:r w:rsidR="009F714A">
              <w:rPr>
                <w:i/>
                <w:iCs/>
                <w:w w:val="95"/>
              </w:rPr>
              <w:t>)</w:t>
            </w:r>
          </w:p>
          <w:p w14:paraId="5D78876A" w14:textId="77777777" w:rsidR="00BB39A8" w:rsidRPr="008378C1" w:rsidRDefault="00BB39A8" w:rsidP="00E4684C">
            <w:pPr>
              <w:pStyle w:val="Corpsdetexte"/>
              <w:spacing w:before="260"/>
              <w:rPr>
                <w:i/>
                <w:iCs/>
                <w:w w:val="95"/>
              </w:rPr>
            </w:pPr>
          </w:p>
          <w:p w14:paraId="653DBCD9" w14:textId="578B6229" w:rsidR="002A2612" w:rsidRPr="00A31638" w:rsidRDefault="002A2612" w:rsidP="002A2612">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noWrap/>
            <w:vAlign w:val="center"/>
            <w:hideMark/>
          </w:tcPr>
          <w:p w14:paraId="0C82C772"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lastRenderedPageBreak/>
              <w:t> </w:t>
            </w:r>
          </w:p>
        </w:tc>
      </w:tr>
      <w:tr w:rsidR="006D5326" w:rsidRPr="00A31638" w14:paraId="5404D64A" w14:textId="77777777" w:rsidTr="00412201">
        <w:trPr>
          <w:trHeight w:val="290"/>
        </w:trPr>
        <w:tc>
          <w:tcPr>
            <w:tcW w:w="3554" w:type="dxa"/>
            <w:tcBorders>
              <w:top w:val="nil"/>
              <w:left w:val="single" w:sz="8" w:space="0" w:color="auto"/>
              <w:bottom w:val="single" w:sz="4" w:space="0" w:color="auto"/>
              <w:right w:val="single" w:sz="4" w:space="0" w:color="auto"/>
            </w:tcBorders>
            <w:vAlign w:val="center"/>
          </w:tcPr>
          <w:p w14:paraId="589DACB3" w14:textId="1B2613FA" w:rsidR="006D5326" w:rsidRDefault="006D5326" w:rsidP="006D5326">
            <w:pPr>
              <w:pStyle w:val="Corpsdetexte"/>
            </w:pPr>
            <w:r>
              <w:rPr>
                <w:w w:val="95"/>
              </w:rPr>
              <w:t>Remontée</w:t>
            </w:r>
            <w:r>
              <w:rPr>
                <w:spacing w:val="-4"/>
                <w:w w:val="95"/>
              </w:rPr>
              <w:t xml:space="preserve"> </w:t>
            </w:r>
            <w:r>
              <w:rPr>
                <w:w w:val="95"/>
              </w:rPr>
              <w:t>de</w:t>
            </w:r>
            <w:r>
              <w:rPr>
                <w:spacing w:val="-4"/>
                <w:w w:val="95"/>
              </w:rPr>
              <w:t xml:space="preserve"> </w:t>
            </w:r>
            <w:r>
              <w:rPr>
                <w:w w:val="95"/>
              </w:rPr>
              <w:t>ce</w:t>
            </w:r>
            <w:r>
              <w:rPr>
                <w:spacing w:val="-4"/>
                <w:w w:val="95"/>
              </w:rPr>
              <w:t xml:space="preserve"> </w:t>
            </w:r>
            <w:r>
              <w:rPr>
                <w:w w:val="95"/>
              </w:rPr>
              <w:t>suivi</w:t>
            </w:r>
            <w:r>
              <w:rPr>
                <w:spacing w:val="-3"/>
                <w:w w:val="95"/>
              </w:rPr>
              <w:t xml:space="preserve"> à l’IFDD</w:t>
            </w:r>
          </w:p>
          <w:p w14:paraId="350B2638" w14:textId="77777777" w:rsidR="006D5326" w:rsidRPr="00E4684C" w:rsidRDefault="006D5326" w:rsidP="00E4684C">
            <w:pPr>
              <w:pStyle w:val="Corpsdetexte"/>
              <w:spacing w:before="260"/>
              <w:rPr>
                <w:w w:val="95"/>
              </w:rPr>
            </w:pPr>
          </w:p>
        </w:tc>
        <w:tc>
          <w:tcPr>
            <w:tcW w:w="7078" w:type="dxa"/>
            <w:tcBorders>
              <w:top w:val="nil"/>
              <w:left w:val="nil"/>
              <w:bottom w:val="single" w:sz="4" w:space="0" w:color="auto"/>
              <w:right w:val="single" w:sz="8" w:space="0" w:color="auto"/>
            </w:tcBorders>
            <w:noWrap/>
            <w:vAlign w:val="center"/>
          </w:tcPr>
          <w:p w14:paraId="07C60D9C" w14:textId="77777777" w:rsidR="006D5326" w:rsidRPr="00A31638" w:rsidRDefault="006D5326" w:rsidP="002A2612">
            <w:pPr>
              <w:spacing w:after="0" w:line="240" w:lineRule="auto"/>
              <w:jc w:val="both"/>
              <w:rPr>
                <w:rFonts w:ascii="Arial" w:eastAsia="Times New Roman" w:hAnsi="Arial" w:cs="Arial"/>
                <w:color w:val="000000"/>
                <w:kern w:val="0"/>
                <w:lang w:eastAsia="fr-FR"/>
                <w14:ligatures w14:val="none"/>
              </w:rPr>
            </w:pPr>
          </w:p>
        </w:tc>
      </w:tr>
      <w:tr w:rsidR="002A2612" w:rsidRPr="00A31638" w14:paraId="266FE6D1" w14:textId="77777777" w:rsidTr="00412201">
        <w:trPr>
          <w:trHeight w:val="130"/>
        </w:trPr>
        <w:tc>
          <w:tcPr>
            <w:tcW w:w="3554" w:type="dxa"/>
            <w:tcBorders>
              <w:top w:val="nil"/>
              <w:left w:val="single" w:sz="8" w:space="0" w:color="auto"/>
              <w:bottom w:val="nil"/>
              <w:right w:val="nil"/>
            </w:tcBorders>
            <w:vAlign w:val="center"/>
            <w:hideMark/>
          </w:tcPr>
          <w:p w14:paraId="3C605FF0" w14:textId="77777777" w:rsidR="002A2612" w:rsidRPr="00A31638" w:rsidRDefault="002A2612" w:rsidP="002A2612">
            <w:pPr>
              <w:spacing w:after="0" w:line="240" w:lineRule="auto"/>
              <w:jc w:val="right"/>
              <w:rPr>
                <w:rFonts w:ascii="Arial" w:eastAsia="Times New Roman" w:hAnsi="Arial" w:cs="Arial"/>
                <w:i/>
                <w:iCs/>
                <w:color w:val="000000"/>
                <w:kern w:val="0"/>
                <w:sz w:val="10"/>
                <w:szCs w:val="10"/>
                <w:lang w:eastAsia="fr-FR"/>
                <w14:ligatures w14:val="none"/>
              </w:rPr>
            </w:pPr>
            <w:r w:rsidRPr="00A31638">
              <w:rPr>
                <w:rFonts w:ascii="Arial" w:eastAsia="Times New Roman" w:hAnsi="Arial" w:cs="Arial"/>
                <w:i/>
                <w:iCs/>
                <w:color w:val="000000"/>
                <w:kern w:val="0"/>
                <w:sz w:val="10"/>
                <w:szCs w:val="10"/>
                <w:lang w:eastAsia="fr-FR"/>
                <w14:ligatures w14:val="none"/>
              </w:rPr>
              <w:t> </w:t>
            </w:r>
          </w:p>
        </w:tc>
        <w:tc>
          <w:tcPr>
            <w:tcW w:w="7078" w:type="dxa"/>
            <w:tcBorders>
              <w:top w:val="nil"/>
              <w:left w:val="nil"/>
              <w:bottom w:val="nil"/>
              <w:right w:val="single" w:sz="8" w:space="0" w:color="auto"/>
            </w:tcBorders>
            <w:noWrap/>
            <w:vAlign w:val="center"/>
            <w:hideMark/>
          </w:tcPr>
          <w:p w14:paraId="584D3ED2" w14:textId="77777777" w:rsidR="002A2612" w:rsidRPr="00A31638" w:rsidRDefault="002A2612" w:rsidP="002A2612">
            <w:pPr>
              <w:spacing w:after="0" w:line="240" w:lineRule="auto"/>
              <w:jc w:val="both"/>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F37329" w:rsidRPr="00A31638" w14:paraId="07ADBE8F" w14:textId="77777777" w:rsidTr="00412201">
        <w:trPr>
          <w:trHeight w:val="290"/>
        </w:trPr>
        <w:tc>
          <w:tcPr>
            <w:tcW w:w="3554" w:type="dxa"/>
            <w:tcBorders>
              <w:top w:val="nil"/>
              <w:left w:val="single" w:sz="8" w:space="0" w:color="auto"/>
              <w:bottom w:val="nil"/>
              <w:right w:val="nil"/>
            </w:tcBorders>
            <w:vAlign w:val="center"/>
            <w:hideMark/>
          </w:tcPr>
          <w:p w14:paraId="7876837F" w14:textId="6CAA3019" w:rsidR="00F37329" w:rsidRPr="00A31638" w:rsidRDefault="006D5326" w:rsidP="002F08FB">
            <w:pPr>
              <w:spacing w:after="0" w:line="240" w:lineRule="auto"/>
              <w:jc w:val="both"/>
              <w:rPr>
                <w:rFonts w:ascii="Arial" w:eastAsia="Times New Roman" w:hAnsi="Arial" w:cs="Arial"/>
                <w:b/>
                <w:bCs/>
                <w:color w:val="000000"/>
                <w:kern w:val="0"/>
                <w:lang w:eastAsia="fr-FR"/>
                <w14:ligatures w14:val="none"/>
              </w:rPr>
            </w:pPr>
            <w:r w:rsidRPr="00A36EED">
              <w:rPr>
                <w:rFonts w:ascii="Arial" w:eastAsia="Times New Roman" w:hAnsi="Arial" w:cs="Arial"/>
                <w:b/>
                <w:bCs/>
                <w:color w:val="3A7C22" w:themeColor="accent6" w:themeShade="BF"/>
                <w:kern w:val="0"/>
                <w:lang w:eastAsia="fr-FR"/>
                <w14:ligatures w14:val="none"/>
              </w:rPr>
              <w:t>5. Dynamique p</w:t>
            </w:r>
            <w:r w:rsidR="00F37329" w:rsidRPr="00A36EED">
              <w:rPr>
                <w:rFonts w:ascii="Arial" w:eastAsia="Times New Roman" w:hAnsi="Arial" w:cs="Arial"/>
                <w:b/>
                <w:bCs/>
                <w:color w:val="3A7C22" w:themeColor="accent6" w:themeShade="BF"/>
                <w:kern w:val="0"/>
                <w:lang w:eastAsia="fr-FR"/>
                <w14:ligatures w14:val="none"/>
              </w:rPr>
              <w:t>artena</w:t>
            </w:r>
            <w:r w:rsidRPr="00A36EED">
              <w:rPr>
                <w:rFonts w:ascii="Arial" w:eastAsia="Times New Roman" w:hAnsi="Arial" w:cs="Arial"/>
                <w:b/>
                <w:bCs/>
                <w:color w:val="3A7C22" w:themeColor="accent6" w:themeShade="BF"/>
                <w:kern w:val="0"/>
                <w:lang w:eastAsia="fr-FR"/>
                <w14:ligatures w14:val="none"/>
              </w:rPr>
              <w:t>riale</w:t>
            </w:r>
          </w:p>
        </w:tc>
        <w:tc>
          <w:tcPr>
            <w:tcW w:w="7078" w:type="dxa"/>
            <w:tcBorders>
              <w:top w:val="nil"/>
              <w:left w:val="nil"/>
              <w:bottom w:val="nil"/>
              <w:right w:val="single" w:sz="8" w:space="0" w:color="auto"/>
            </w:tcBorders>
            <w:noWrap/>
            <w:vAlign w:val="center"/>
            <w:hideMark/>
          </w:tcPr>
          <w:p w14:paraId="759F9F43" w14:textId="77777777" w:rsidR="00F37329" w:rsidRPr="00A31638" w:rsidRDefault="00F37329" w:rsidP="002F08FB">
            <w:pPr>
              <w:spacing w:after="0" w:line="240" w:lineRule="auto"/>
              <w:rPr>
                <w:rFonts w:ascii="Calibri" w:eastAsia="Times New Roman" w:hAnsi="Calibri" w:cs="Calibri"/>
                <w:color w:val="000000"/>
                <w:kern w:val="0"/>
                <w:lang w:eastAsia="fr-FR"/>
                <w14:ligatures w14:val="none"/>
              </w:rPr>
            </w:pPr>
            <w:r w:rsidRPr="00A31638">
              <w:rPr>
                <w:rFonts w:ascii="Calibri" w:eastAsia="Times New Roman" w:hAnsi="Calibri" w:cs="Calibri"/>
                <w:color w:val="000000"/>
                <w:kern w:val="0"/>
                <w:lang w:eastAsia="fr-FR"/>
                <w14:ligatures w14:val="none"/>
              </w:rPr>
              <w:t> </w:t>
            </w:r>
          </w:p>
        </w:tc>
      </w:tr>
      <w:tr w:rsidR="002A2612" w:rsidRPr="00A31638" w14:paraId="3FB24C60" w14:textId="77777777" w:rsidTr="00412201">
        <w:trPr>
          <w:trHeight w:val="130"/>
        </w:trPr>
        <w:tc>
          <w:tcPr>
            <w:tcW w:w="3554" w:type="dxa"/>
            <w:tcBorders>
              <w:top w:val="nil"/>
              <w:left w:val="single" w:sz="8" w:space="0" w:color="auto"/>
              <w:bottom w:val="nil"/>
              <w:right w:val="nil"/>
            </w:tcBorders>
            <w:vAlign w:val="center"/>
            <w:hideMark/>
          </w:tcPr>
          <w:p w14:paraId="38926894" w14:textId="77777777" w:rsidR="002A2612" w:rsidRPr="00A31638" w:rsidRDefault="002A2612" w:rsidP="002A2612">
            <w:pPr>
              <w:spacing w:after="0" w:line="240" w:lineRule="auto"/>
              <w:jc w:val="both"/>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c>
          <w:tcPr>
            <w:tcW w:w="7078" w:type="dxa"/>
            <w:tcBorders>
              <w:top w:val="nil"/>
              <w:left w:val="nil"/>
              <w:bottom w:val="nil"/>
              <w:right w:val="single" w:sz="8" w:space="0" w:color="auto"/>
            </w:tcBorders>
            <w:noWrap/>
            <w:vAlign w:val="center"/>
            <w:hideMark/>
          </w:tcPr>
          <w:p w14:paraId="63C2B54E" w14:textId="77777777" w:rsidR="002A2612" w:rsidRPr="00A31638" w:rsidRDefault="002A2612" w:rsidP="002A2612">
            <w:pPr>
              <w:spacing w:after="0" w:line="240" w:lineRule="auto"/>
              <w:jc w:val="both"/>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2A2612" w:rsidRPr="00A31638" w14:paraId="263FDEBA" w14:textId="77777777" w:rsidTr="00412201">
        <w:trPr>
          <w:trHeight w:val="720"/>
        </w:trPr>
        <w:tc>
          <w:tcPr>
            <w:tcW w:w="3554" w:type="dxa"/>
            <w:tcBorders>
              <w:top w:val="single" w:sz="4" w:space="0" w:color="auto"/>
              <w:left w:val="single" w:sz="8" w:space="0" w:color="auto"/>
              <w:bottom w:val="single" w:sz="4" w:space="0" w:color="auto"/>
              <w:right w:val="single" w:sz="4" w:space="0" w:color="auto"/>
            </w:tcBorders>
            <w:vAlign w:val="center"/>
            <w:hideMark/>
          </w:tcPr>
          <w:p w14:paraId="3628CCF4" w14:textId="38F6923A" w:rsidR="002A2612" w:rsidRPr="00A31638" w:rsidRDefault="00A36EED" w:rsidP="00C142D3">
            <w:pPr>
              <w:spacing w:after="0" w:line="240" w:lineRule="auto"/>
              <w:rPr>
                <w:rFonts w:ascii="Arial" w:eastAsia="Times New Roman" w:hAnsi="Arial" w:cs="Arial"/>
                <w:i/>
                <w:iCs/>
                <w:color w:val="000000"/>
                <w:kern w:val="0"/>
                <w:sz w:val="18"/>
                <w:szCs w:val="18"/>
                <w:lang w:eastAsia="fr-FR"/>
                <w14:ligatures w14:val="none"/>
              </w:rPr>
            </w:pPr>
            <w:r>
              <w:rPr>
                <w:rFonts w:ascii="Arial" w:eastAsia="Times New Roman" w:hAnsi="Arial" w:cs="Arial"/>
                <w:i/>
                <w:iCs/>
                <w:color w:val="000000"/>
                <w:kern w:val="0"/>
                <w:sz w:val="18"/>
                <w:szCs w:val="18"/>
                <w:lang w:eastAsia="fr-FR"/>
                <w14:ligatures w14:val="none"/>
              </w:rPr>
              <w:t>En plus de l’OIF</w:t>
            </w:r>
            <w:r w:rsidR="009F714A">
              <w:rPr>
                <w:rFonts w:ascii="Arial" w:eastAsia="Times New Roman" w:hAnsi="Arial" w:cs="Arial"/>
                <w:i/>
                <w:iCs/>
                <w:color w:val="000000"/>
                <w:kern w:val="0"/>
                <w:sz w:val="18"/>
                <w:szCs w:val="18"/>
                <w:lang w:eastAsia="fr-FR"/>
                <w14:ligatures w14:val="none"/>
              </w:rPr>
              <w:t>-IFDD</w:t>
            </w:r>
            <w:r>
              <w:rPr>
                <w:rFonts w:ascii="Arial" w:eastAsia="Times New Roman" w:hAnsi="Arial" w:cs="Arial"/>
                <w:i/>
                <w:iCs/>
                <w:color w:val="000000"/>
                <w:kern w:val="0"/>
                <w:sz w:val="18"/>
                <w:szCs w:val="18"/>
                <w:lang w:eastAsia="fr-FR"/>
                <w14:ligatures w14:val="none"/>
              </w:rPr>
              <w:t xml:space="preserve">, </w:t>
            </w:r>
            <w:r w:rsidR="00D13273">
              <w:rPr>
                <w:rFonts w:ascii="Arial" w:eastAsia="Times New Roman" w:hAnsi="Arial" w:cs="Arial"/>
                <w:i/>
                <w:iCs/>
                <w:color w:val="000000"/>
                <w:kern w:val="0"/>
                <w:sz w:val="18"/>
                <w:szCs w:val="18"/>
                <w:lang w:eastAsia="fr-FR"/>
                <w14:ligatures w14:val="none"/>
              </w:rPr>
              <w:t>prévoyez-vous</w:t>
            </w:r>
            <w:r>
              <w:rPr>
                <w:rFonts w:ascii="Arial" w:eastAsia="Times New Roman" w:hAnsi="Arial" w:cs="Arial"/>
                <w:i/>
                <w:iCs/>
                <w:color w:val="000000"/>
                <w:kern w:val="0"/>
                <w:sz w:val="18"/>
                <w:szCs w:val="18"/>
                <w:lang w:eastAsia="fr-FR"/>
                <w14:ligatures w14:val="none"/>
              </w:rPr>
              <w:t xml:space="preserve"> mobiliser d’autres partenaires dans la mise en œuvre des activités </w:t>
            </w:r>
            <w:r w:rsidR="00E27A69">
              <w:rPr>
                <w:rFonts w:ascii="Arial" w:eastAsia="Times New Roman" w:hAnsi="Arial" w:cs="Arial"/>
                <w:i/>
                <w:iCs/>
                <w:color w:val="000000"/>
                <w:kern w:val="0"/>
                <w:sz w:val="18"/>
                <w:szCs w:val="18"/>
                <w:lang w:eastAsia="fr-FR"/>
                <w14:ligatures w14:val="none"/>
              </w:rPr>
              <w:t>susvisées</w:t>
            </w:r>
            <w:r>
              <w:rPr>
                <w:rFonts w:ascii="Arial" w:eastAsia="Times New Roman" w:hAnsi="Arial" w:cs="Arial"/>
                <w:i/>
                <w:iCs/>
                <w:color w:val="000000"/>
                <w:kern w:val="0"/>
                <w:sz w:val="18"/>
                <w:szCs w:val="18"/>
                <w:lang w:eastAsia="fr-FR"/>
                <w14:ligatures w14:val="none"/>
              </w:rPr>
              <w:t> ? S</w:t>
            </w:r>
            <w:r w:rsidR="00E27A69">
              <w:rPr>
                <w:rFonts w:ascii="Arial" w:eastAsia="Times New Roman" w:hAnsi="Arial" w:cs="Arial"/>
                <w:i/>
                <w:iCs/>
                <w:color w:val="000000"/>
                <w:kern w:val="0"/>
                <w:sz w:val="18"/>
                <w:szCs w:val="18"/>
                <w:lang w:eastAsia="fr-FR"/>
                <w14:ligatures w14:val="none"/>
              </w:rPr>
              <w:t>i</w:t>
            </w:r>
            <w:r>
              <w:rPr>
                <w:rFonts w:ascii="Arial" w:eastAsia="Times New Roman" w:hAnsi="Arial" w:cs="Arial"/>
                <w:i/>
                <w:iCs/>
                <w:color w:val="000000"/>
                <w:kern w:val="0"/>
                <w:sz w:val="18"/>
                <w:szCs w:val="18"/>
                <w:lang w:eastAsia="fr-FR"/>
                <w14:ligatures w14:val="none"/>
              </w:rPr>
              <w:t xml:space="preserve"> oui, lesquels : </w:t>
            </w:r>
            <w:r w:rsidR="00F73407" w:rsidRPr="00A31638">
              <w:rPr>
                <w:rFonts w:ascii="Arial" w:eastAsia="Times New Roman" w:hAnsi="Arial" w:cs="Arial"/>
                <w:i/>
                <w:iCs/>
                <w:color w:val="000000"/>
                <w:kern w:val="0"/>
                <w:sz w:val="18"/>
                <w:szCs w:val="18"/>
                <w:lang w:eastAsia="fr-FR"/>
                <w14:ligatures w14:val="none"/>
              </w:rPr>
              <w:t>nom,</w:t>
            </w:r>
            <w:r w:rsidR="00E27A69">
              <w:rPr>
                <w:rFonts w:ascii="Arial" w:eastAsia="Times New Roman" w:hAnsi="Arial" w:cs="Arial"/>
                <w:i/>
                <w:iCs/>
                <w:color w:val="000000"/>
                <w:kern w:val="0"/>
                <w:sz w:val="18"/>
                <w:szCs w:val="18"/>
                <w:lang w:eastAsia="fr-FR"/>
                <w14:ligatures w14:val="none"/>
              </w:rPr>
              <w:t xml:space="preserve"> fonction et coordonnées des autres partenaires envisagés</w:t>
            </w:r>
          </w:p>
        </w:tc>
        <w:tc>
          <w:tcPr>
            <w:tcW w:w="7078" w:type="dxa"/>
            <w:tcBorders>
              <w:top w:val="single" w:sz="4" w:space="0" w:color="auto"/>
              <w:left w:val="nil"/>
              <w:bottom w:val="single" w:sz="4" w:space="0" w:color="auto"/>
              <w:right w:val="single" w:sz="8" w:space="0" w:color="auto"/>
            </w:tcBorders>
            <w:noWrap/>
            <w:vAlign w:val="center"/>
            <w:hideMark/>
          </w:tcPr>
          <w:p w14:paraId="564B6A75" w14:textId="77777777" w:rsidR="002A2612" w:rsidRPr="00A31638" w:rsidRDefault="002A2612" w:rsidP="002A2612">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2A2612" w:rsidRPr="00A31638" w14:paraId="5D10D2BE" w14:textId="77777777" w:rsidTr="00412201">
        <w:trPr>
          <w:trHeight w:val="140"/>
        </w:trPr>
        <w:tc>
          <w:tcPr>
            <w:tcW w:w="10632" w:type="dxa"/>
            <w:gridSpan w:val="2"/>
            <w:tcBorders>
              <w:top w:val="single" w:sz="8" w:space="0" w:color="auto"/>
              <w:left w:val="nil"/>
              <w:bottom w:val="single" w:sz="8" w:space="0" w:color="auto"/>
              <w:right w:val="nil"/>
            </w:tcBorders>
            <w:vAlign w:val="center"/>
            <w:hideMark/>
          </w:tcPr>
          <w:p w14:paraId="084F1622" w14:textId="77777777" w:rsidR="002A2612" w:rsidRPr="00A31638" w:rsidRDefault="002A2612" w:rsidP="002A2612">
            <w:pPr>
              <w:spacing w:after="0" w:line="240" w:lineRule="auto"/>
              <w:jc w:val="center"/>
              <w:rPr>
                <w:rFonts w:ascii="Arial" w:eastAsia="Times New Roman" w:hAnsi="Arial" w:cs="Arial"/>
                <w:color w:val="000000"/>
                <w:kern w:val="0"/>
                <w:sz w:val="10"/>
                <w:szCs w:val="10"/>
                <w:lang w:eastAsia="fr-FR"/>
                <w14:ligatures w14:val="none"/>
              </w:rPr>
            </w:pPr>
            <w:r w:rsidRPr="00A31638">
              <w:rPr>
                <w:rFonts w:ascii="Arial" w:eastAsia="Times New Roman" w:hAnsi="Arial" w:cs="Arial"/>
                <w:color w:val="000000"/>
                <w:kern w:val="0"/>
                <w:sz w:val="10"/>
                <w:szCs w:val="10"/>
                <w:lang w:eastAsia="fr-FR"/>
                <w14:ligatures w14:val="none"/>
              </w:rPr>
              <w:t> </w:t>
            </w:r>
          </w:p>
        </w:tc>
      </w:tr>
      <w:tr w:rsidR="00F73407" w:rsidRPr="00A31638" w14:paraId="176414DF" w14:textId="77777777" w:rsidTr="00412201">
        <w:trPr>
          <w:trHeight w:val="290"/>
        </w:trPr>
        <w:tc>
          <w:tcPr>
            <w:tcW w:w="3554" w:type="dxa"/>
            <w:tcBorders>
              <w:top w:val="nil"/>
              <w:left w:val="single" w:sz="8" w:space="0" w:color="auto"/>
              <w:bottom w:val="nil"/>
              <w:right w:val="nil"/>
            </w:tcBorders>
            <w:vAlign w:val="center"/>
            <w:hideMark/>
          </w:tcPr>
          <w:p w14:paraId="6971AC4C" w14:textId="6E273F86" w:rsidR="00F73407" w:rsidRPr="00A31638" w:rsidRDefault="00F73407" w:rsidP="00F73407">
            <w:pPr>
              <w:spacing w:after="0" w:line="240" w:lineRule="auto"/>
              <w:jc w:val="both"/>
              <w:rPr>
                <w:rFonts w:ascii="Arial" w:eastAsia="Times New Roman" w:hAnsi="Arial" w:cs="Arial"/>
                <w:b/>
                <w:bCs/>
                <w:color w:val="000000"/>
                <w:kern w:val="0"/>
                <w:lang w:eastAsia="fr-FR"/>
                <w14:ligatures w14:val="none"/>
              </w:rPr>
            </w:pPr>
            <w:r>
              <w:rPr>
                <w:rFonts w:ascii="Arial" w:eastAsia="Times New Roman" w:hAnsi="Arial" w:cs="Arial"/>
                <w:b/>
                <w:bCs/>
                <w:color w:val="3A7C22" w:themeColor="accent6" w:themeShade="BF"/>
                <w:kern w:val="0"/>
                <w:lang w:eastAsia="fr-FR"/>
                <w14:ligatures w14:val="none"/>
              </w:rPr>
              <w:t>6</w:t>
            </w:r>
            <w:r w:rsidRPr="00A36EED">
              <w:rPr>
                <w:rFonts w:ascii="Arial" w:eastAsia="Times New Roman" w:hAnsi="Arial" w:cs="Arial"/>
                <w:b/>
                <w:bCs/>
                <w:color w:val="3A7C22" w:themeColor="accent6" w:themeShade="BF"/>
                <w:kern w:val="0"/>
                <w:lang w:eastAsia="fr-FR"/>
                <w14:ligatures w14:val="none"/>
              </w:rPr>
              <w:t xml:space="preserve">. </w:t>
            </w:r>
            <w:r>
              <w:rPr>
                <w:rFonts w:ascii="Arial" w:eastAsia="Times New Roman" w:hAnsi="Arial" w:cs="Arial"/>
                <w:b/>
                <w:bCs/>
                <w:color w:val="3A7C22" w:themeColor="accent6" w:themeShade="BF"/>
                <w:kern w:val="0"/>
                <w:lang w:eastAsia="fr-FR"/>
                <w14:ligatures w14:val="none"/>
              </w:rPr>
              <w:t>Visibilité</w:t>
            </w:r>
            <w:r w:rsidR="00D13273">
              <w:rPr>
                <w:rFonts w:ascii="Arial" w:eastAsia="Times New Roman" w:hAnsi="Arial" w:cs="Arial"/>
                <w:b/>
                <w:bCs/>
                <w:color w:val="3A7C22" w:themeColor="accent6" w:themeShade="BF"/>
                <w:kern w:val="0"/>
                <w:lang w:eastAsia="fr-FR"/>
                <w14:ligatures w14:val="none"/>
              </w:rPr>
              <w:t>, appropriation</w:t>
            </w:r>
            <w:r>
              <w:rPr>
                <w:rFonts w:ascii="Arial" w:eastAsia="Times New Roman" w:hAnsi="Arial" w:cs="Arial"/>
                <w:b/>
                <w:bCs/>
                <w:color w:val="3A7C22" w:themeColor="accent6" w:themeShade="BF"/>
                <w:kern w:val="0"/>
                <w:lang w:eastAsia="fr-FR"/>
                <w14:ligatures w14:val="none"/>
              </w:rPr>
              <w:t xml:space="preserve"> et pérennité</w:t>
            </w:r>
          </w:p>
        </w:tc>
        <w:tc>
          <w:tcPr>
            <w:tcW w:w="7078" w:type="dxa"/>
            <w:tcBorders>
              <w:top w:val="nil"/>
              <w:left w:val="nil"/>
              <w:bottom w:val="nil"/>
              <w:right w:val="single" w:sz="8" w:space="0" w:color="auto"/>
            </w:tcBorders>
            <w:noWrap/>
            <w:vAlign w:val="center"/>
            <w:hideMark/>
          </w:tcPr>
          <w:p w14:paraId="48EBC151" w14:textId="77777777" w:rsidR="00F73407" w:rsidRPr="00A31638" w:rsidRDefault="00F73407" w:rsidP="00F73407">
            <w:pPr>
              <w:spacing w:after="0" w:line="240" w:lineRule="auto"/>
              <w:rPr>
                <w:rFonts w:ascii="Calibri" w:eastAsia="Times New Roman" w:hAnsi="Calibri" w:cs="Calibri"/>
                <w:color w:val="000000"/>
                <w:kern w:val="0"/>
                <w:lang w:eastAsia="fr-FR"/>
                <w14:ligatures w14:val="none"/>
              </w:rPr>
            </w:pPr>
            <w:r w:rsidRPr="00A31638">
              <w:rPr>
                <w:rFonts w:ascii="Calibri" w:eastAsia="Times New Roman" w:hAnsi="Calibri" w:cs="Calibri"/>
                <w:color w:val="000000"/>
                <w:kern w:val="0"/>
                <w:lang w:eastAsia="fr-FR"/>
                <w14:ligatures w14:val="none"/>
              </w:rPr>
              <w:t> </w:t>
            </w:r>
          </w:p>
        </w:tc>
      </w:tr>
      <w:tr w:rsidR="00F73407" w:rsidRPr="00A31638" w14:paraId="683C5067" w14:textId="77777777" w:rsidTr="00412201">
        <w:trPr>
          <w:trHeight w:val="290"/>
        </w:trPr>
        <w:tc>
          <w:tcPr>
            <w:tcW w:w="3554" w:type="dxa"/>
            <w:tcBorders>
              <w:top w:val="single" w:sz="4" w:space="0" w:color="auto"/>
              <w:left w:val="single" w:sz="8" w:space="0" w:color="auto"/>
              <w:bottom w:val="single" w:sz="4" w:space="0" w:color="auto"/>
              <w:right w:val="single" w:sz="4" w:space="0" w:color="auto"/>
            </w:tcBorders>
            <w:vAlign w:val="center"/>
            <w:hideMark/>
          </w:tcPr>
          <w:p w14:paraId="755F039F" w14:textId="1CC92A73" w:rsidR="00C142D3" w:rsidRPr="00C142D3" w:rsidRDefault="00C142D3" w:rsidP="00C142D3">
            <w:pPr>
              <w:pStyle w:val="Corpsdetexte"/>
              <w:spacing w:before="260"/>
              <w:rPr>
                <w:w w:val="95"/>
              </w:rPr>
            </w:pPr>
            <w:r w:rsidRPr="00C142D3">
              <w:rPr>
                <w:w w:val="95"/>
              </w:rPr>
              <w:t>Décrire les activités de communication prévues afin d‘assurer la visibilité pôle francophone d’accès à la finance durable</w:t>
            </w:r>
            <w:r>
              <w:rPr>
                <w:w w:val="95"/>
              </w:rPr>
              <w:t xml:space="preserve"> </w:t>
            </w:r>
            <w:r w:rsidRPr="00C142D3">
              <w:rPr>
                <w:w w:val="95"/>
              </w:rPr>
              <w:t>et la coopération avec l‘OIF à travers l’IFDD</w:t>
            </w:r>
            <w:r w:rsidR="009F714A">
              <w:rPr>
                <w:w w:val="95"/>
              </w:rPr>
              <w:t xml:space="preserve"> (</w:t>
            </w:r>
            <w:r w:rsidR="00CF7D41">
              <w:rPr>
                <w:w w:val="95"/>
              </w:rPr>
              <w:t>500</w:t>
            </w:r>
            <w:r w:rsidR="009F714A">
              <w:rPr>
                <w:w w:val="95"/>
              </w:rPr>
              <w:t xml:space="preserve"> mots</w:t>
            </w:r>
            <w:r w:rsidR="00CF7D41">
              <w:rPr>
                <w:w w:val="95"/>
              </w:rPr>
              <w:t xml:space="preserve"> maximum</w:t>
            </w:r>
            <w:r w:rsidR="009F714A">
              <w:rPr>
                <w:w w:val="95"/>
              </w:rPr>
              <w:t>)</w:t>
            </w:r>
          </w:p>
          <w:p w14:paraId="75817DAF" w14:textId="1926823C" w:rsidR="00F73407" w:rsidRPr="00A31638" w:rsidRDefault="00F73407" w:rsidP="00F73407">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single" w:sz="4" w:space="0" w:color="auto"/>
              <w:left w:val="nil"/>
              <w:bottom w:val="single" w:sz="4" w:space="0" w:color="auto"/>
              <w:right w:val="single" w:sz="8" w:space="0" w:color="auto"/>
            </w:tcBorders>
            <w:noWrap/>
            <w:vAlign w:val="center"/>
            <w:hideMark/>
          </w:tcPr>
          <w:p w14:paraId="03BF9824" w14:textId="77777777" w:rsidR="00F73407" w:rsidRPr="00A31638" w:rsidRDefault="00F73407" w:rsidP="00F73407">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F73407" w:rsidRPr="00A31638" w14:paraId="04BB1E0C" w14:textId="77777777" w:rsidTr="00412201">
        <w:trPr>
          <w:trHeight w:val="290"/>
        </w:trPr>
        <w:tc>
          <w:tcPr>
            <w:tcW w:w="3554" w:type="dxa"/>
            <w:tcBorders>
              <w:top w:val="nil"/>
              <w:left w:val="single" w:sz="8" w:space="0" w:color="auto"/>
              <w:bottom w:val="single" w:sz="4" w:space="0" w:color="auto"/>
              <w:right w:val="single" w:sz="4" w:space="0" w:color="auto"/>
            </w:tcBorders>
            <w:vAlign w:val="center"/>
            <w:hideMark/>
          </w:tcPr>
          <w:p w14:paraId="57110454" w14:textId="62487F88" w:rsidR="00D13273" w:rsidRPr="00D13273" w:rsidRDefault="00D13273" w:rsidP="00D13273">
            <w:pPr>
              <w:pStyle w:val="Corpsdetexte"/>
              <w:spacing w:before="260"/>
              <w:rPr>
                <w:w w:val="95"/>
              </w:rPr>
            </w:pPr>
            <w:r w:rsidRPr="00D13273">
              <w:rPr>
                <w:w w:val="95"/>
              </w:rPr>
              <w:t xml:space="preserve">Décrire les possibilités de duplication et d‘extension des résultats (effet multiplicateur), en indiquant </w:t>
            </w:r>
            <w:r w:rsidR="00743810">
              <w:rPr>
                <w:w w:val="95"/>
              </w:rPr>
              <w:t>la</w:t>
            </w:r>
            <w:r w:rsidRPr="00D13273">
              <w:rPr>
                <w:w w:val="95"/>
              </w:rPr>
              <w:t xml:space="preserve"> chaîne de diffusion envisagée </w:t>
            </w:r>
            <w:r w:rsidRPr="00743810">
              <w:rPr>
                <w:i/>
                <w:iCs/>
                <w:w w:val="95"/>
              </w:rPr>
              <w:t>(</w:t>
            </w:r>
            <w:r w:rsidR="00743810" w:rsidRPr="00743810">
              <w:rPr>
                <w:i/>
                <w:iCs/>
                <w:w w:val="95"/>
              </w:rPr>
              <w:t xml:space="preserve">participation et </w:t>
            </w:r>
            <w:r w:rsidRPr="00743810">
              <w:rPr>
                <w:i/>
                <w:iCs/>
                <w:w w:val="95"/>
              </w:rPr>
              <w:t>animation de réseaux d‘experts francophones</w:t>
            </w:r>
            <w:r w:rsidR="00743810" w:rsidRPr="00743810">
              <w:rPr>
                <w:i/>
                <w:iCs/>
                <w:w w:val="95"/>
              </w:rPr>
              <w:t xml:space="preserve"> sur la finance durable</w:t>
            </w:r>
            <w:r w:rsidRPr="00743810">
              <w:rPr>
                <w:i/>
                <w:iCs/>
                <w:w w:val="95"/>
              </w:rPr>
              <w:t xml:space="preserve">, </w:t>
            </w:r>
            <w:r w:rsidR="00F07CD1">
              <w:rPr>
                <w:i/>
                <w:iCs/>
                <w:w w:val="95"/>
              </w:rPr>
              <w:t xml:space="preserve">soutien d’un autre pays francophone, </w:t>
            </w:r>
            <w:r w:rsidR="008378C1" w:rsidRPr="00743810">
              <w:rPr>
                <w:i/>
                <w:iCs/>
                <w:w w:val="95"/>
              </w:rPr>
              <w:t>etc.)</w:t>
            </w:r>
            <w:r w:rsidR="008378C1">
              <w:rPr>
                <w:i/>
                <w:iCs/>
                <w:w w:val="95"/>
              </w:rPr>
              <w:t xml:space="preserve"> (</w:t>
            </w:r>
            <w:r w:rsidR="00CF7D41">
              <w:rPr>
                <w:i/>
                <w:iCs/>
                <w:w w:val="95"/>
              </w:rPr>
              <w:t>500</w:t>
            </w:r>
            <w:r w:rsidR="009F714A">
              <w:rPr>
                <w:i/>
                <w:iCs/>
                <w:w w:val="95"/>
              </w:rPr>
              <w:t xml:space="preserve"> mots</w:t>
            </w:r>
            <w:r w:rsidR="00CF7D41">
              <w:rPr>
                <w:i/>
                <w:iCs/>
                <w:w w:val="95"/>
              </w:rPr>
              <w:t xml:space="preserve"> maximum</w:t>
            </w:r>
            <w:r w:rsidR="009F714A">
              <w:rPr>
                <w:i/>
                <w:iCs/>
                <w:w w:val="95"/>
              </w:rPr>
              <w:t>)</w:t>
            </w:r>
          </w:p>
          <w:p w14:paraId="6CE56984" w14:textId="72BCFBB3" w:rsidR="00F73407" w:rsidRPr="00A31638" w:rsidRDefault="00F73407" w:rsidP="00F73407">
            <w:pPr>
              <w:spacing w:after="0" w:line="240" w:lineRule="auto"/>
              <w:jc w:val="right"/>
              <w:rPr>
                <w:rFonts w:ascii="Arial" w:eastAsia="Times New Roman" w:hAnsi="Arial" w:cs="Arial"/>
                <w:i/>
                <w:iCs/>
                <w:color w:val="000000"/>
                <w:kern w:val="0"/>
                <w:sz w:val="18"/>
                <w:szCs w:val="18"/>
                <w:lang w:eastAsia="fr-FR"/>
                <w14:ligatures w14:val="none"/>
              </w:rPr>
            </w:pPr>
          </w:p>
        </w:tc>
        <w:tc>
          <w:tcPr>
            <w:tcW w:w="7078" w:type="dxa"/>
            <w:tcBorders>
              <w:top w:val="nil"/>
              <w:left w:val="nil"/>
              <w:bottom w:val="single" w:sz="4" w:space="0" w:color="auto"/>
              <w:right w:val="single" w:sz="8" w:space="0" w:color="auto"/>
            </w:tcBorders>
            <w:noWrap/>
            <w:vAlign w:val="center"/>
            <w:hideMark/>
          </w:tcPr>
          <w:p w14:paraId="380DCE96" w14:textId="77777777" w:rsidR="00F73407" w:rsidRPr="00A31638" w:rsidRDefault="00F73407" w:rsidP="00F73407">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r w:rsidR="00F73407" w:rsidRPr="00A31638" w14:paraId="155D215E" w14:textId="77777777" w:rsidTr="00412201">
        <w:trPr>
          <w:trHeight w:val="480"/>
        </w:trPr>
        <w:tc>
          <w:tcPr>
            <w:tcW w:w="3554" w:type="dxa"/>
            <w:tcBorders>
              <w:top w:val="single" w:sz="4" w:space="0" w:color="auto"/>
              <w:left w:val="single" w:sz="8" w:space="0" w:color="auto"/>
              <w:bottom w:val="single" w:sz="4" w:space="0" w:color="auto"/>
              <w:right w:val="single" w:sz="4" w:space="0" w:color="auto"/>
            </w:tcBorders>
            <w:vAlign w:val="center"/>
            <w:hideMark/>
          </w:tcPr>
          <w:p w14:paraId="7B41B051" w14:textId="39585C62" w:rsidR="00F07CD1" w:rsidRPr="00F07CD1" w:rsidRDefault="00F07CD1" w:rsidP="00F07CD1">
            <w:pPr>
              <w:pStyle w:val="Corpsdetexte"/>
              <w:spacing w:before="260"/>
              <w:rPr>
                <w:w w:val="95"/>
              </w:rPr>
            </w:pPr>
            <w:r w:rsidRPr="00F07CD1">
              <w:rPr>
                <w:w w:val="95"/>
              </w:rPr>
              <w:t xml:space="preserve">Décrire les étapes d‘appropriation du dispositif par le pays </w:t>
            </w:r>
            <w:r>
              <w:rPr>
                <w:w w:val="95"/>
              </w:rPr>
              <w:t>bénéficiaire</w:t>
            </w:r>
            <w:r w:rsidRPr="00F07CD1">
              <w:rPr>
                <w:w w:val="95"/>
              </w:rPr>
              <w:t xml:space="preserve"> et expliquer comment la pérennité sera assurée après la </w:t>
            </w:r>
            <w:r>
              <w:rPr>
                <w:w w:val="95"/>
              </w:rPr>
              <w:t>fin de l’accompagnement</w:t>
            </w:r>
            <w:r w:rsidR="009F714A">
              <w:rPr>
                <w:w w:val="95"/>
              </w:rPr>
              <w:t xml:space="preserve"> (</w:t>
            </w:r>
            <w:r w:rsidR="00CF7D41">
              <w:rPr>
                <w:w w:val="95"/>
              </w:rPr>
              <w:t>500</w:t>
            </w:r>
            <w:r w:rsidR="009F714A">
              <w:rPr>
                <w:w w:val="95"/>
              </w:rPr>
              <w:t xml:space="preserve"> mots</w:t>
            </w:r>
            <w:r w:rsidR="00CF7D41">
              <w:rPr>
                <w:w w:val="95"/>
              </w:rPr>
              <w:t xml:space="preserve"> maximum</w:t>
            </w:r>
            <w:r w:rsidR="009F714A">
              <w:rPr>
                <w:w w:val="95"/>
              </w:rPr>
              <w:t>)</w:t>
            </w:r>
          </w:p>
          <w:p w14:paraId="4349A141" w14:textId="5C2ADD3C" w:rsidR="00F07CD1" w:rsidRPr="00327335" w:rsidRDefault="00F07CD1" w:rsidP="00F07CD1">
            <w:pPr>
              <w:pStyle w:val="Corpsdetexte"/>
              <w:spacing w:before="260"/>
              <w:rPr>
                <w:i/>
                <w:iCs/>
                <w:w w:val="95"/>
              </w:rPr>
            </w:pPr>
            <w:r w:rsidRPr="00327335">
              <w:rPr>
                <w:i/>
                <w:iCs/>
                <w:w w:val="95"/>
              </w:rPr>
              <w:t>Veuillez faire la distinction entre les trois dimensions suivantes de la pérennité : financière (financement des activités de suivi, sources de revenus couvrant les futurs coûts, etc.), institutionnelle (structures qui permettraient aux résultats de rester opérationnels après 2027, renforcement des compétences, engagement, etc.) et politique et structurelle (législations améliorées, renforcement des compétences, cohérence avec des structures existantes, etc.)</w:t>
            </w:r>
          </w:p>
          <w:p w14:paraId="79401893" w14:textId="61013CD5" w:rsidR="00F73407" w:rsidRPr="00F07CD1" w:rsidRDefault="00F73407" w:rsidP="00F07CD1">
            <w:pPr>
              <w:spacing w:before="260" w:after="0" w:line="240" w:lineRule="auto"/>
              <w:rPr>
                <w:rFonts w:ascii="Arial MT" w:eastAsia="Arial MT" w:hAnsi="Arial MT" w:cs="Arial MT"/>
                <w:w w:val="95"/>
                <w:kern w:val="0"/>
                <w:sz w:val="20"/>
                <w:szCs w:val="20"/>
                <w14:ligatures w14:val="none"/>
              </w:rPr>
            </w:pPr>
          </w:p>
        </w:tc>
        <w:tc>
          <w:tcPr>
            <w:tcW w:w="7078" w:type="dxa"/>
            <w:tcBorders>
              <w:top w:val="single" w:sz="4" w:space="0" w:color="auto"/>
              <w:left w:val="nil"/>
              <w:bottom w:val="single" w:sz="4" w:space="0" w:color="auto"/>
              <w:right w:val="single" w:sz="8" w:space="0" w:color="auto"/>
            </w:tcBorders>
            <w:noWrap/>
            <w:vAlign w:val="center"/>
            <w:hideMark/>
          </w:tcPr>
          <w:p w14:paraId="2AFBB50B" w14:textId="77777777" w:rsidR="00F73407" w:rsidRPr="00A31638" w:rsidRDefault="00F73407" w:rsidP="00F73407">
            <w:pPr>
              <w:spacing w:after="0" w:line="240" w:lineRule="auto"/>
              <w:jc w:val="both"/>
              <w:rPr>
                <w:rFonts w:ascii="Arial" w:eastAsia="Times New Roman" w:hAnsi="Arial" w:cs="Arial"/>
                <w:color w:val="000000"/>
                <w:kern w:val="0"/>
                <w:lang w:eastAsia="fr-FR"/>
                <w14:ligatures w14:val="none"/>
              </w:rPr>
            </w:pPr>
            <w:r w:rsidRPr="00A31638">
              <w:rPr>
                <w:rFonts w:ascii="Arial" w:eastAsia="Times New Roman" w:hAnsi="Arial" w:cs="Arial"/>
                <w:color w:val="000000"/>
                <w:kern w:val="0"/>
                <w:lang w:eastAsia="fr-FR"/>
                <w14:ligatures w14:val="none"/>
              </w:rPr>
              <w:t> </w:t>
            </w:r>
          </w:p>
        </w:tc>
      </w:tr>
    </w:tbl>
    <w:p w14:paraId="2BBA9C55" w14:textId="2536316D" w:rsidR="009F714A" w:rsidRDefault="009F714A" w:rsidP="00212CAF">
      <w:pPr>
        <w:spacing w:before="98"/>
        <w:rPr>
          <w:rFonts w:ascii="Arial MT" w:eastAsia="Arial MT" w:hAnsi="Arial MT" w:cs="Arial MT"/>
          <w:w w:val="95"/>
          <w:kern w:val="0"/>
          <w:sz w:val="20"/>
          <w:szCs w:val="20"/>
          <w14:ligatures w14:val="none"/>
        </w:rPr>
      </w:pPr>
    </w:p>
    <w:p w14:paraId="2B12F432" w14:textId="77777777" w:rsidR="009F714A" w:rsidRDefault="009F714A">
      <w:pPr>
        <w:rPr>
          <w:rFonts w:ascii="Arial MT" w:eastAsia="Arial MT" w:hAnsi="Arial MT" w:cs="Arial MT"/>
          <w:w w:val="95"/>
          <w:kern w:val="0"/>
          <w:sz w:val="20"/>
          <w:szCs w:val="20"/>
          <w14:ligatures w14:val="none"/>
        </w:rPr>
      </w:pPr>
      <w:r>
        <w:rPr>
          <w:rFonts w:ascii="Arial MT" w:eastAsia="Arial MT" w:hAnsi="Arial MT" w:cs="Arial MT"/>
          <w:w w:val="95"/>
          <w:kern w:val="0"/>
          <w:sz w:val="20"/>
          <w:szCs w:val="20"/>
          <w14:ligatures w14:val="none"/>
        </w:rPr>
        <w:br w:type="page"/>
      </w:r>
    </w:p>
    <w:p w14:paraId="63D95F9F" w14:textId="77777777" w:rsidR="00775EED" w:rsidRPr="00775EED" w:rsidRDefault="00775EED" w:rsidP="00212CAF">
      <w:pPr>
        <w:spacing w:before="98"/>
        <w:rPr>
          <w:rFonts w:ascii="Arial MT" w:eastAsia="Arial MT" w:hAnsi="Arial MT" w:cs="Arial MT"/>
          <w:w w:val="95"/>
          <w:kern w:val="0"/>
          <w:sz w:val="20"/>
          <w:szCs w:val="20"/>
          <w14:ligatures w14:val="none"/>
        </w:rPr>
      </w:pPr>
    </w:p>
    <w:p w14:paraId="24597267" w14:textId="4B71A83F" w:rsidR="00775EED" w:rsidRDefault="00775EED" w:rsidP="00212CAF">
      <w:pPr>
        <w:spacing w:line="180" w:lineRule="exact"/>
        <w:rPr>
          <w:w w:val="80"/>
          <w:sz w:val="16"/>
        </w:rPr>
      </w:pPr>
    </w:p>
    <w:p w14:paraId="0A1325BC" w14:textId="62505AE4" w:rsidR="00775EED" w:rsidRDefault="0082359F" w:rsidP="00212CAF">
      <w:pPr>
        <w:spacing w:line="180" w:lineRule="exact"/>
        <w:rPr>
          <w:w w:val="80"/>
          <w:sz w:val="16"/>
        </w:rPr>
      </w:pPr>
      <w:r w:rsidRPr="00AC40B1">
        <w:rPr>
          <w:rFonts w:ascii="Arial" w:hAnsi="Arial" w:cs="Arial"/>
          <w:b/>
          <w:noProof/>
        </w:rPr>
        <w:drawing>
          <wp:anchor distT="0" distB="0" distL="114300" distR="114300" simplePos="0" relativeHeight="251668480" behindDoc="0" locked="0" layoutInCell="1" allowOverlap="1" wp14:anchorId="0BCE9EB9" wp14:editId="021DC36B">
            <wp:simplePos x="0" y="0"/>
            <wp:positionH relativeFrom="column">
              <wp:posOffset>736600</wp:posOffset>
            </wp:positionH>
            <wp:positionV relativeFrom="paragraph">
              <wp:posOffset>3175</wp:posOffset>
            </wp:positionV>
            <wp:extent cx="4049667" cy="1048731"/>
            <wp:effectExtent l="0" t="0" r="0" b="0"/>
            <wp:wrapNone/>
            <wp:docPr id="2065974834" name="Graphisme 201" descr="Une image contenant Police, capture d’écran, Graphique, texte&#10;&#10;Description générée automatiquement">
              <a:extLst xmlns:a="http://schemas.openxmlformats.org/drawingml/2006/main">
                <a:ext uri="{FF2B5EF4-FFF2-40B4-BE49-F238E27FC236}">
                  <a16:creationId xmlns:a16="http://schemas.microsoft.com/office/drawing/2014/main" id="{F3D65186-AB5A-4584-87C3-0FAA299226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sme 201" descr="Une image contenant Police, capture d’écran, Graphique, texte&#10;&#10;Description générée automatiquement">
                      <a:extLst>
                        <a:ext uri="{FF2B5EF4-FFF2-40B4-BE49-F238E27FC236}">
                          <a16:creationId xmlns:a16="http://schemas.microsoft.com/office/drawing/2014/main" id="{F3D65186-AB5A-4584-87C3-0FAA2992263B}"/>
                        </a:ext>
                      </a:extLst>
                    </pic:cNvPr>
                    <pic:cNvPicPr/>
                  </pic:nvPicPr>
                  <pic:blipFill>
                    <a:blip r:embed="rId7" cstate="screen">
                      <a:extLst>
                        <a:ext uri="{28A0092B-C50C-407E-A947-70E740481C1C}">
                          <a14:useLocalDpi xmlns:a14="http://schemas.microsoft.com/office/drawing/2010/main" val="0"/>
                        </a:ext>
                      </a:extLst>
                    </a:blip>
                    <a:stretch>
                      <a:fillRect/>
                    </a:stretch>
                  </pic:blipFill>
                  <pic:spPr>
                    <a:xfrm>
                      <a:off x="0" y="0"/>
                      <a:ext cx="4049667" cy="1048731"/>
                    </a:xfrm>
                    <a:prstGeom prst="rect">
                      <a:avLst/>
                    </a:prstGeom>
                  </pic:spPr>
                </pic:pic>
              </a:graphicData>
            </a:graphic>
            <wp14:sizeRelH relativeFrom="margin">
              <wp14:pctWidth>0</wp14:pctWidth>
            </wp14:sizeRelH>
            <wp14:sizeRelV relativeFrom="margin">
              <wp14:pctHeight>0</wp14:pctHeight>
            </wp14:sizeRelV>
          </wp:anchor>
        </w:drawing>
      </w:r>
    </w:p>
    <w:p w14:paraId="3087CCD4" w14:textId="77777777" w:rsidR="00775EED" w:rsidRDefault="00775EED" w:rsidP="00212CAF">
      <w:pPr>
        <w:spacing w:line="180" w:lineRule="exact"/>
        <w:rPr>
          <w:w w:val="80"/>
          <w:sz w:val="16"/>
        </w:rPr>
      </w:pPr>
    </w:p>
    <w:p w14:paraId="0C73E7AF" w14:textId="77777777" w:rsidR="0082359F" w:rsidRDefault="0082359F" w:rsidP="00212CAF">
      <w:pPr>
        <w:spacing w:line="180" w:lineRule="exact"/>
        <w:rPr>
          <w:w w:val="80"/>
          <w:sz w:val="16"/>
        </w:rPr>
      </w:pPr>
    </w:p>
    <w:p w14:paraId="735EE033" w14:textId="77777777" w:rsidR="0082359F" w:rsidRDefault="0082359F" w:rsidP="00212CAF">
      <w:pPr>
        <w:spacing w:line="180" w:lineRule="exact"/>
        <w:rPr>
          <w:w w:val="80"/>
          <w:sz w:val="16"/>
        </w:rPr>
      </w:pPr>
    </w:p>
    <w:p w14:paraId="4065E822" w14:textId="77777777" w:rsidR="0082359F" w:rsidRDefault="0082359F" w:rsidP="00212CAF">
      <w:pPr>
        <w:spacing w:line="180" w:lineRule="exact"/>
        <w:rPr>
          <w:w w:val="80"/>
          <w:sz w:val="16"/>
        </w:rPr>
      </w:pPr>
    </w:p>
    <w:p w14:paraId="7DADE888" w14:textId="77777777" w:rsidR="0082359F" w:rsidRDefault="0082359F" w:rsidP="00212CAF">
      <w:pPr>
        <w:spacing w:line="180" w:lineRule="exact"/>
        <w:rPr>
          <w:w w:val="80"/>
          <w:sz w:val="16"/>
        </w:rPr>
      </w:pPr>
    </w:p>
    <w:p w14:paraId="2D97CFBA" w14:textId="6C7C5F9F" w:rsidR="00775EED" w:rsidRDefault="00775EED" w:rsidP="00775EED">
      <w:pPr>
        <w:pStyle w:val="Titre1"/>
        <w:spacing w:before="120" w:after="300" w:line="240" w:lineRule="auto"/>
        <w:jc w:val="both"/>
        <w:rPr>
          <w:rFonts w:ascii="Calibri" w:eastAsia="Times New Roman" w:hAnsi="Calibri" w:cs="Calibri"/>
          <w:color w:val="auto"/>
          <w:kern w:val="0"/>
          <w:sz w:val="24"/>
          <w:szCs w:val="24"/>
          <w:lang w:eastAsia="fr-CA"/>
          <w14:ligatures w14:val="none"/>
        </w:rPr>
      </w:pPr>
      <w:r w:rsidRPr="006F2A49">
        <w:rPr>
          <w:rFonts w:ascii="Calibri" w:eastAsia="Times New Roman" w:hAnsi="Calibri" w:cs="Calibri"/>
          <w:color w:val="auto"/>
          <w:kern w:val="0"/>
          <w:sz w:val="24"/>
          <w:szCs w:val="24"/>
          <w:lang w:eastAsia="fr-CA"/>
          <w14:ligatures w14:val="none"/>
        </w:rPr>
        <w:t>L’</w:t>
      </w:r>
      <w:r w:rsidR="006847F3">
        <w:rPr>
          <w:rFonts w:ascii="Calibri" w:eastAsia="Times New Roman" w:hAnsi="Calibri" w:cs="Calibri"/>
          <w:color w:val="auto"/>
          <w:kern w:val="0"/>
          <w:sz w:val="24"/>
          <w:szCs w:val="24"/>
          <w:lang w:eastAsia="fr-CA"/>
          <w14:ligatures w14:val="none"/>
        </w:rPr>
        <w:t>I</w:t>
      </w:r>
      <w:r w:rsidRPr="006F2A49">
        <w:rPr>
          <w:rFonts w:ascii="Calibri" w:eastAsia="Times New Roman" w:hAnsi="Calibri" w:cs="Calibri"/>
          <w:color w:val="auto"/>
          <w:kern w:val="0"/>
          <w:sz w:val="24"/>
          <w:szCs w:val="24"/>
          <w:lang w:eastAsia="fr-CA"/>
          <w14:ligatures w14:val="none"/>
        </w:rPr>
        <w:t xml:space="preserve">nstitut de la Francophonie pour le développement durable (IFDD) organe subsidiaire de l’Organisation internationale de la Francophonie (OIF), est établi à Québec depuis </w:t>
      </w:r>
      <w:r w:rsidR="0082359F" w:rsidRPr="006F2A49">
        <w:rPr>
          <w:rFonts w:ascii="Calibri" w:eastAsia="Times New Roman" w:hAnsi="Calibri" w:cs="Calibri"/>
          <w:color w:val="auto"/>
          <w:kern w:val="0"/>
          <w:sz w:val="24"/>
          <w:szCs w:val="24"/>
          <w:lang w:eastAsia="fr-CA"/>
          <w14:ligatures w14:val="none"/>
        </w:rPr>
        <w:t>p</w:t>
      </w:r>
      <w:r w:rsidR="0082359F">
        <w:rPr>
          <w:rFonts w:ascii="Calibri" w:eastAsia="Times New Roman" w:hAnsi="Calibri" w:cs="Calibri"/>
          <w:color w:val="auto"/>
          <w:kern w:val="0"/>
          <w:sz w:val="24"/>
          <w:szCs w:val="24"/>
          <w:lang w:eastAsia="fr-CA"/>
          <w14:ligatures w14:val="none"/>
        </w:rPr>
        <w:t>lu</w:t>
      </w:r>
      <w:r w:rsidR="0082359F" w:rsidRPr="006F2A49">
        <w:rPr>
          <w:rFonts w:ascii="Calibri" w:eastAsia="Times New Roman" w:hAnsi="Calibri" w:cs="Calibri"/>
          <w:color w:val="auto"/>
          <w:kern w:val="0"/>
          <w:sz w:val="24"/>
          <w:szCs w:val="24"/>
          <w:lang w:eastAsia="fr-CA"/>
          <w14:ligatures w14:val="none"/>
        </w:rPr>
        <w:t xml:space="preserve">s </w:t>
      </w:r>
      <w:r w:rsidRPr="006F2A49">
        <w:rPr>
          <w:rFonts w:ascii="Calibri" w:eastAsia="Times New Roman" w:hAnsi="Calibri" w:cs="Calibri"/>
          <w:color w:val="auto"/>
          <w:kern w:val="0"/>
          <w:sz w:val="24"/>
          <w:szCs w:val="24"/>
          <w:lang w:eastAsia="fr-CA"/>
          <w14:ligatures w14:val="none"/>
        </w:rPr>
        <w:t xml:space="preserve">de 35 ans. </w:t>
      </w:r>
      <w:r>
        <w:rPr>
          <w:rFonts w:ascii="Calibri" w:eastAsia="Times New Roman" w:hAnsi="Calibri" w:cs="Calibri"/>
          <w:color w:val="auto"/>
          <w:kern w:val="0"/>
          <w:sz w:val="24"/>
          <w:szCs w:val="24"/>
          <w:lang w:eastAsia="fr-CA"/>
          <w14:ligatures w14:val="none"/>
        </w:rPr>
        <w:t>Sa mission est de</w:t>
      </w:r>
      <w:r w:rsidRPr="006F2A49">
        <w:rPr>
          <w:rFonts w:ascii="Calibri" w:eastAsia="Times New Roman" w:hAnsi="Calibri" w:cs="Calibri"/>
          <w:color w:val="auto"/>
          <w:kern w:val="0"/>
          <w:sz w:val="24"/>
          <w:szCs w:val="24"/>
          <w:lang w:eastAsia="fr-CA"/>
          <w14:ligatures w14:val="none"/>
        </w:rPr>
        <w:t xml:space="preserve"> faciliter la coopération au service de la transition écologique et du développement durable, dans les </w:t>
      </w:r>
      <w:r w:rsidR="0022233B">
        <w:rPr>
          <w:rFonts w:ascii="Calibri" w:eastAsia="Times New Roman" w:hAnsi="Calibri" w:cs="Calibri"/>
          <w:color w:val="auto"/>
          <w:kern w:val="0"/>
          <w:sz w:val="24"/>
          <w:szCs w:val="24"/>
          <w:lang w:eastAsia="fr-CA"/>
          <w14:ligatures w14:val="none"/>
        </w:rPr>
        <w:t xml:space="preserve">90 </w:t>
      </w:r>
      <w:r w:rsidRPr="006F2A49">
        <w:rPr>
          <w:rFonts w:ascii="Calibri" w:eastAsia="Times New Roman" w:hAnsi="Calibri" w:cs="Calibri"/>
          <w:color w:val="auto"/>
          <w:kern w:val="0"/>
          <w:sz w:val="24"/>
          <w:szCs w:val="24"/>
          <w:lang w:eastAsia="fr-CA"/>
          <w14:ligatures w14:val="none"/>
        </w:rPr>
        <w:t>États et gouvernements membres de la Francophonie.</w:t>
      </w:r>
    </w:p>
    <w:p w14:paraId="5DB2C254" w14:textId="5123A867" w:rsidR="00775EED" w:rsidRPr="00283DD4" w:rsidRDefault="00775EED" w:rsidP="00775EED">
      <w:pPr>
        <w:pStyle w:val="Titre1"/>
        <w:spacing w:before="120" w:after="300" w:line="240" w:lineRule="auto"/>
        <w:jc w:val="both"/>
        <w:rPr>
          <w:rFonts w:ascii="Calibri" w:hAnsi="Calibri" w:cs="Calibri"/>
          <w:b/>
          <w:bCs/>
          <w:color w:val="auto"/>
          <w:sz w:val="36"/>
          <w:szCs w:val="36"/>
        </w:rPr>
      </w:pPr>
      <w:r>
        <w:rPr>
          <w:rFonts w:ascii="Calibri" w:eastAsia="Times New Roman" w:hAnsi="Calibri" w:cs="Calibri"/>
          <w:color w:val="auto"/>
          <w:kern w:val="0"/>
          <w:sz w:val="24"/>
          <w:szCs w:val="24"/>
          <w:lang w:eastAsia="fr-CA"/>
          <w14:ligatures w14:val="none"/>
        </w:rPr>
        <w:t>L’Institut joue</w:t>
      </w:r>
      <w:r w:rsidRPr="006F2A49">
        <w:rPr>
          <w:rFonts w:ascii="Calibri" w:eastAsia="Times New Roman" w:hAnsi="Calibri" w:cs="Calibri"/>
          <w:color w:val="auto"/>
          <w:kern w:val="0"/>
          <w:sz w:val="24"/>
          <w:szCs w:val="24"/>
          <w:lang w:eastAsia="fr-CA"/>
          <w14:ligatures w14:val="none"/>
        </w:rPr>
        <w:t xml:space="preserve"> un rôle majeur pour </w:t>
      </w:r>
      <w:r>
        <w:rPr>
          <w:rFonts w:ascii="Calibri" w:eastAsia="Times New Roman" w:hAnsi="Calibri" w:cs="Calibri"/>
          <w:color w:val="auto"/>
          <w:kern w:val="0"/>
          <w:sz w:val="24"/>
          <w:szCs w:val="24"/>
          <w:lang w:eastAsia="fr-CA"/>
          <w14:ligatures w14:val="none"/>
        </w:rPr>
        <w:t xml:space="preserve">faciliter </w:t>
      </w:r>
      <w:r w:rsidRPr="006F2A49">
        <w:rPr>
          <w:rFonts w:ascii="Calibri" w:eastAsia="Times New Roman" w:hAnsi="Calibri" w:cs="Calibri"/>
          <w:color w:val="auto"/>
          <w:kern w:val="0"/>
          <w:sz w:val="24"/>
          <w:szCs w:val="24"/>
          <w:lang w:eastAsia="fr-CA"/>
          <w14:ligatures w14:val="none"/>
        </w:rPr>
        <w:t xml:space="preserve">la participation des pays francophones aux négociations universelles sur l’environnement et le développement durable que ce soit pour les Objectifs de développement durable, l’Accord de Paris sur le climat ou le cadre mondial de la biodiversité de Kunming-Montréal. </w:t>
      </w:r>
      <w:r>
        <w:rPr>
          <w:rFonts w:ascii="Calibri" w:eastAsia="Times New Roman" w:hAnsi="Calibri" w:cs="Calibri"/>
          <w:color w:val="auto"/>
          <w:kern w:val="0"/>
          <w:sz w:val="24"/>
          <w:szCs w:val="24"/>
          <w:lang w:eastAsia="fr-CA"/>
          <w14:ligatures w14:val="none"/>
        </w:rPr>
        <w:t>L’IFDD travaille</w:t>
      </w:r>
      <w:r w:rsidRPr="006F2A49">
        <w:rPr>
          <w:rFonts w:ascii="Calibri" w:eastAsia="Times New Roman" w:hAnsi="Calibri" w:cs="Calibri"/>
          <w:color w:val="auto"/>
          <w:kern w:val="0"/>
          <w:sz w:val="24"/>
          <w:szCs w:val="24"/>
          <w:lang w:eastAsia="fr-CA"/>
          <w14:ligatures w14:val="none"/>
        </w:rPr>
        <w:t xml:space="preserve"> depuis des décennies à aider </w:t>
      </w:r>
      <w:r>
        <w:rPr>
          <w:rFonts w:ascii="Calibri" w:eastAsia="Times New Roman" w:hAnsi="Calibri" w:cs="Calibri"/>
          <w:color w:val="auto"/>
          <w:kern w:val="0"/>
          <w:sz w:val="24"/>
          <w:szCs w:val="24"/>
          <w:lang w:eastAsia="fr-CA"/>
          <w14:ligatures w14:val="none"/>
        </w:rPr>
        <w:t>les</w:t>
      </w:r>
      <w:r w:rsidRPr="006F2A49">
        <w:rPr>
          <w:rFonts w:ascii="Calibri" w:eastAsia="Times New Roman" w:hAnsi="Calibri" w:cs="Calibri"/>
          <w:color w:val="auto"/>
          <w:kern w:val="0"/>
          <w:sz w:val="24"/>
          <w:szCs w:val="24"/>
          <w:lang w:eastAsia="fr-CA"/>
          <w14:ligatures w14:val="none"/>
        </w:rPr>
        <w:t xml:space="preserve"> </w:t>
      </w:r>
      <w:r w:rsidR="0048535B">
        <w:rPr>
          <w:rFonts w:ascii="Calibri" w:eastAsia="Times New Roman" w:hAnsi="Calibri" w:cs="Calibri"/>
          <w:color w:val="auto"/>
          <w:kern w:val="0"/>
          <w:sz w:val="24"/>
          <w:szCs w:val="24"/>
          <w:lang w:eastAsia="fr-CA"/>
          <w14:ligatures w14:val="none"/>
        </w:rPr>
        <w:t>États et gouvernements francophones</w:t>
      </w:r>
      <w:r w:rsidRPr="006F2A49">
        <w:rPr>
          <w:rFonts w:ascii="Calibri" w:eastAsia="Times New Roman" w:hAnsi="Calibri" w:cs="Calibri"/>
          <w:color w:val="auto"/>
          <w:kern w:val="0"/>
          <w:sz w:val="24"/>
          <w:szCs w:val="24"/>
          <w:lang w:eastAsia="fr-CA"/>
          <w14:ligatures w14:val="none"/>
        </w:rPr>
        <w:t>, à planifier, à mettre en œuvre et à suivre des actions transformatrices pour la planète et l’humanité.</w:t>
      </w:r>
    </w:p>
    <w:p w14:paraId="06386C72" w14:textId="08D2504A" w:rsidR="00775EED" w:rsidRPr="006F2A49" w:rsidRDefault="00775EED" w:rsidP="00775EED">
      <w:pPr>
        <w:shd w:val="clear" w:color="auto" w:fill="FFFFFF"/>
        <w:spacing w:after="100" w:afterAutospacing="1" w:line="240" w:lineRule="auto"/>
        <w:jc w:val="both"/>
        <w:rPr>
          <w:rFonts w:ascii="Calibri" w:eastAsia="Times New Roman" w:hAnsi="Calibri" w:cs="Calibri"/>
          <w:kern w:val="0"/>
          <w:sz w:val="24"/>
          <w:szCs w:val="24"/>
          <w:lang w:eastAsia="fr-CA"/>
          <w14:ligatures w14:val="none"/>
        </w:rPr>
      </w:pPr>
      <w:r w:rsidRPr="006F2A49">
        <w:rPr>
          <w:rFonts w:ascii="Calibri" w:eastAsia="Times New Roman" w:hAnsi="Calibri" w:cs="Calibri"/>
          <w:kern w:val="0"/>
          <w:sz w:val="24"/>
          <w:szCs w:val="24"/>
          <w:lang w:eastAsia="fr-CA"/>
          <w14:ligatures w14:val="none"/>
        </w:rPr>
        <w:t xml:space="preserve">L’action de l’IFDD est prioritairement orientée vers les pays francophones en développement. Mais le développement durable concerne tout le monde, y inclus les pays les plus avancés. </w:t>
      </w:r>
      <w:r>
        <w:rPr>
          <w:rFonts w:ascii="Calibri" w:eastAsia="Times New Roman" w:hAnsi="Calibri" w:cs="Calibri"/>
          <w:kern w:val="0"/>
          <w:sz w:val="24"/>
          <w:szCs w:val="24"/>
          <w:lang w:eastAsia="fr-CA"/>
          <w14:ligatures w14:val="none"/>
        </w:rPr>
        <w:t>Il</w:t>
      </w:r>
      <w:r w:rsidRPr="006F2A49">
        <w:rPr>
          <w:rFonts w:ascii="Calibri" w:eastAsia="Times New Roman" w:hAnsi="Calibri" w:cs="Calibri"/>
          <w:kern w:val="0"/>
          <w:sz w:val="24"/>
          <w:szCs w:val="24"/>
          <w:lang w:eastAsia="fr-CA"/>
          <w14:ligatures w14:val="none"/>
        </w:rPr>
        <w:t xml:space="preserve"> appelle à un changement de paradigme, de modes de pensée</w:t>
      </w:r>
      <w:r>
        <w:rPr>
          <w:rFonts w:ascii="Calibri" w:eastAsia="Times New Roman" w:hAnsi="Calibri" w:cs="Calibri"/>
          <w:kern w:val="0"/>
          <w:sz w:val="24"/>
          <w:szCs w:val="24"/>
          <w:lang w:eastAsia="fr-CA"/>
          <w14:ligatures w14:val="none"/>
        </w:rPr>
        <w:t xml:space="preserve"> et de consommation, </w:t>
      </w:r>
      <w:r w:rsidRPr="006F2A49">
        <w:rPr>
          <w:rFonts w:ascii="Calibri" w:eastAsia="Times New Roman" w:hAnsi="Calibri" w:cs="Calibri"/>
          <w:kern w:val="0"/>
          <w:sz w:val="24"/>
          <w:szCs w:val="24"/>
          <w:lang w:eastAsia="fr-CA"/>
          <w14:ligatures w14:val="none"/>
        </w:rPr>
        <w:t xml:space="preserve">de modèles économiques et de production. Avec les défis de plus en plus pressants, l’époque des petits pas est dorénavant révolue : il faut </w:t>
      </w:r>
      <w:r>
        <w:rPr>
          <w:rFonts w:ascii="Calibri" w:eastAsia="Times New Roman" w:hAnsi="Calibri" w:cs="Calibri"/>
          <w:kern w:val="0"/>
          <w:sz w:val="24"/>
          <w:szCs w:val="24"/>
          <w:lang w:eastAsia="fr-CA"/>
          <w14:ligatures w14:val="none"/>
        </w:rPr>
        <w:t>maintenant</w:t>
      </w:r>
      <w:r w:rsidRPr="006F2A49">
        <w:rPr>
          <w:rFonts w:ascii="Calibri" w:eastAsia="Times New Roman" w:hAnsi="Calibri" w:cs="Calibri"/>
          <w:kern w:val="0"/>
          <w:sz w:val="24"/>
          <w:szCs w:val="24"/>
          <w:lang w:eastAsia="fr-CA"/>
          <w14:ligatures w14:val="none"/>
        </w:rPr>
        <w:t xml:space="preserve"> passer à l’échelle et accélérer la transition écologique et le développement durable. L’ampleur des actions </w:t>
      </w:r>
      <w:r>
        <w:rPr>
          <w:rFonts w:ascii="Calibri" w:eastAsia="Times New Roman" w:hAnsi="Calibri" w:cs="Calibri"/>
          <w:kern w:val="0"/>
          <w:sz w:val="24"/>
          <w:szCs w:val="24"/>
          <w:lang w:eastAsia="fr-CA"/>
          <w14:ligatures w14:val="none"/>
        </w:rPr>
        <w:t>à</w:t>
      </w:r>
      <w:r w:rsidRPr="006F2A49">
        <w:rPr>
          <w:rFonts w:ascii="Calibri" w:eastAsia="Times New Roman" w:hAnsi="Calibri" w:cs="Calibri"/>
          <w:kern w:val="0"/>
          <w:sz w:val="24"/>
          <w:szCs w:val="24"/>
          <w:lang w:eastAsia="fr-CA"/>
          <w14:ligatures w14:val="none"/>
        </w:rPr>
        <w:t xml:space="preserve"> réaliser individuellement et collectivement en matière de climat, d’environnement et globalement de développement durable, est</w:t>
      </w:r>
      <w:r>
        <w:rPr>
          <w:rFonts w:ascii="Calibri" w:eastAsia="Times New Roman" w:hAnsi="Calibri" w:cs="Calibri"/>
          <w:kern w:val="0"/>
          <w:sz w:val="24"/>
          <w:szCs w:val="24"/>
          <w:lang w:eastAsia="fr-CA"/>
          <w14:ligatures w14:val="none"/>
        </w:rPr>
        <w:t xml:space="preserve"> donc</w:t>
      </w:r>
      <w:r w:rsidRPr="006F2A49">
        <w:rPr>
          <w:rFonts w:ascii="Calibri" w:eastAsia="Times New Roman" w:hAnsi="Calibri" w:cs="Calibri"/>
          <w:kern w:val="0"/>
          <w:sz w:val="24"/>
          <w:szCs w:val="24"/>
          <w:lang w:eastAsia="fr-CA"/>
          <w14:ligatures w14:val="none"/>
        </w:rPr>
        <w:t xml:space="preserve"> inédite.</w:t>
      </w:r>
    </w:p>
    <w:p w14:paraId="3DA4FF92" w14:textId="77777777" w:rsidR="00775EED" w:rsidRPr="005B5F9A" w:rsidRDefault="00775EED" w:rsidP="0082359F">
      <w:pPr>
        <w:jc w:val="center"/>
        <w:rPr>
          <w:rFonts w:ascii="Calibri" w:eastAsia="Times New Roman" w:hAnsi="Calibri" w:cs="Calibri"/>
          <w:kern w:val="0"/>
          <w:sz w:val="24"/>
          <w:szCs w:val="24"/>
          <w:lang w:eastAsia="fr-CA"/>
          <w14:ligatures w14:val="none"/>
        </w:rPr>
      </w:pPr>
      <w:r w:rsidRPr="005B5F9A">
        <w:rPr>
          <w:rFonts w:ascii="Calibri" w:eastAsia="Times New Roman" w:hAnsi="Calibri" w:cs="Calibri"/>
          <w:kern w:val="0"/>
          <w:sz w:val="24"/>
          <w:szCs w:val="24"/>
          <w:lang w:eastAsia="fr-CA"/>
          <w14:ligatures w14:val="none"/>
        </w:rPr>
        <w:t>www.ifdd.francophonie.org</w:t>
      </w:r>
    </w:p>
    <w:p w14:paraId="42C6BFA4" w14:textId="77777777" w:rsidR="00775EED" w:rsidRDefault="00775EED" w:rsidP="00212CAF">
      <w:pPr>
        <w:spacing w:line="180" w:lineRule="exact"/>
        <w:rPr>
          <w:sz w:val="16"/>
        </w:rPr>
      </w:pPr>
    </w:p>
    <w:p w14:paraId="53ED8A60" w14:textId="77777777" w:rsidR="00775EED" w:rsidRDefault="00775EED" w:rsidP="00212CAF">
      <w:pPr>
        <w:spacing w:line="180" w:lineRule="exact"/>
        <w:rPr>
          <w:sz w:val="16"/>
        </w:rPr>
      </w:pPr>
    </w:p>
    <w:p w14:paraId="0099398B" w14:textId="77777777" w:rsidR="00775EED" w:rsidRPr="00C2069C" w:rsidRDefault="00775EED" w:rsidP="00775EED">
      <w:pPr>
        <w:rPr>
          <w:rFonts w:ascii="Helvetica" w:hAnsi="Helvetica"/>
          <w:noProof/>
        </w:rPr>
        <w:sectPr w:rsidR="00775EED" w:rsidRPr="00C2069C" w:rsidSect="003F3FEE">
          <w:pgSz w:w="11906" w:h="16838" w:code="9"/>
          <w:pgMar w:top="560" w:right="864" w:bottom="206" w:left="864" w:header="706" w:footer="706" w:gutter="0"/>
          <w:cols w:space="851"/>
          <w:docGrid w:linePitch="360"/>
        </w:sectPr>
      </w:pPr>
    </w:p>
    <w:p w14:paraId="11414BBC" w14:textId="77777777" w:rsidR="00775EED" w:rsidRPr="00C2069C" w:rsidRDefault="00775EED" w:rsidP="00775EED">
      <w:pPr>
        <w:rPr>
          <w:rFonts w:ascii="Helvetica" w:hAnsi="Helvetica"/>
          <w:noProof/>
        </w:rPr>
      </w:pPr>
    </w:p>
    <w:p w14:paraId="110334A8" w14:textId="77777777" w:rsidR="00775EED" w:rsidRPr="00C2069C" w:rsidRDefault="00775EED" w:rsidP="00775EED">
      <w:pPr>
        <w:jc w:val="center"/>
        <w:rPr>
          <w:rFonts w:ascii="Helvetica" w:hAnsi="Helvetica"/>
        </w:rPr>
      </w:pPr>
      <w:r w:rsidRPr="00C2069C">
        <w:rPr>
          <w:rFonts w:ascii="Helvetica" w:hAnsi="Helvetica"/>
        </w:rPr>
        <w:fldChar w:fldCharType="begin"/>
      </w:r>
      <w:r w:rsidRPr="00C2069C">
        <w:rPr>
          <w:rFonts w:ascii="Helvetica" w:hAnsi="Helvetica"/>
        </w:rPr>
        <w:instrText xml:space="preserve"> INCLUDEPICTURE "https://upload.wikimedia.org/wikipedia/commons/thumb/0/0b/Logo_OIF.svg/1280px-Logo_OIF.svg.png" \* MERGEFORMATINET </w:instrText>
      </w:r>
      <w:r w:rsidRPr="00C2069C">
        <w:rPr>
          <w:rFonts w:ascii="Helvetica" w:hAnsi="Helvetica"/>
        </w:rPr>
        <w:fldChar w:fldCharType="separate"/>
      </w:r>
      <w:r w:rsidRPr="00C2069C">
        <w:rPr>
          <w:rFonts w:ascii="Helvetica" w:hAnsi="Helvetica"/>
          <w:noProof/>
        </w:rPr>
        <w:drawing>
          <wp:inline distT="0" distB="0" distL="0" distR="0" wp14:anchorId="5DA58313" wp14:editId="31A25CED">
            <wp:extent cx="3614633" cy="1538474"/>
            <wp:effectExtent l="0" t="0" r="5080" b="0"/>
            <wp:docPr id="1691197018" name="Image 10" descr="Une image contenant Graphique, Polic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197018" name="Image 10" descr="Une image contenant Graphique, Police, graphisme, capture d’écran&#10;&#10;Description générée automatiquement"/>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654743" cy="1555546"/>
                    </a:xfrm>
                    <a:prstGeom prst="rect">
                      <a:avLst/>
                    </a:prstGeom>
                    <a:noFill/>
                    <a:ln>
                      <a:noFill/>
                    </a:ln>
                  </pic:spPr>
                </pic:pic>
              </a:graphicData>
            </a:graphic>
          </wp:inline>
        </w:drawing>
      </w:r>
      <w:r w:rsidRPr="00C2069C">
        <w:rPr>
          <w:rFonts w:ascii="Helvetica" w:hAnsi="Helvetica"/>
        </w:rPr>
        <w:fldChar w:fldCharType="end"/>
      </w:r>
    </w:p>
    <w:p w14:paraId="4307C957" w14:textId="77777777" w:rsidR="00775EED" w:rsidRPr="00C2069C" w:rsidRDefault="00775EED" w:rsidP="00775EED">
      <w:pPr>
        <w:rPr>
          <w:rFonts w:ascii="Helvetica" w:hAnsi="Helvetica"/>
          <w:noProof/>
        </w:rPr>
      </w:pPr>
    </w:p>
    <w:p w14:paraId="1CC3E88F" w14:textId="7A6D4F8B" w:rsidR="00775EED" w:rsidRPr="00C2069C" w:rsidRDefault="00775EED" w:rsidP="00775EED">
      <w:pPr>
        <w:jc w:val="both"/>
        <w:rPr>
          <w:rFonts w:ascii="Helvetica" w:hAnsi="Helvetica"/>
          <w:noProof/>
        </w:rPr>
      </w:pPr>
      <w:commentRangeStart w:id="0"/>
      <w:r w:rsidRPr="00C2069C">
        <w:rPr>
          <w:rFonts w:ascii="Helvetica" w:hAnsi="Helvetica"/>
          <w:noProof/>
        </w:rPr>
        <w:t xml:space="preserve">L’Organisation internationale de la Francophonie (OIF) est une institution fondée sur le partage d’une langue, le français, et de valeurs communes. Elle rassemble </w:t>
      </w:r>
      <w:r w:rsidR="00021D8D">
        <w:rPr>
          <w:rFonts w:ascii="Helvetica" w:hAnsi="Helvetica"/>
          <w:noProof/>
        </w:rPr>
        <w:t>9</w:t>
      </w:r>
      <w:r w:rsidR="0022233B">
        <w:rPr>
          <w:rFonts w:ascii="Helvetica" w:hAnsi="Helvetica"/>
          <w:noProof/>
        </w:rPr>
        <w:t>0</w:t>
      </w:r>
      <w:r w:rsidRPr="00C2069C">
        <w:rPr>
          <w:rFonts w:ascii="Helvetica" w:hAnsi="Helvetica"/>
          <w:noProof/>
        </w:rPr>
        <w:t xml:space="preserve"> États et gouvernements.</w:t>
      </w:r>
    </w:p>
    <w:p w14:paraId="22BD7EEE" w14:textId="77777777" w:rsidR="00775EED" w:rsidRPr="00C2069C" w:rsidRDefault="00775EED" w:rsidP="00775EED">
      <w:pPr>
        <w:jc w:val="both"/>
        <w:rPr>
          <w:rFonts w:ascii="Helvetica" w:hAnsi="Helvetica"/>
          <w:noProof/>
        </w:rPr>
      </w:pPr>
      <w:r w:rsidRPr="00C2069C">
        <w:rPr>
          <w:rFonts w:ascii="Helvetica" w:hAnsi="Helvetica"/>
          <w:noProof/>
        </w:rPr>
        <w:t>Le rapport sur la langue française dans le monde, publié en 2022, établit à plus de 321 millions le nombre de locuteurs de français. Présente sur les cinq continents, l’OIF mène des actions politiques et de coopération dans les domaines prioritaires suivants : la langue française et la diversité culturelle et linguistique ; la paix, la démocratie et les droits de l’Homme ; l’éducation et la formation ; le développement durable et la solidarité. Dans l’ensemble de ses actions, l’OIF accorde une attention particulière aux jeunes et aux femmes, ainsi qu’à l’accès aux technologies de l’information et de la communication.</w:t>
      </w:r>
    </w:p>
    <w:p w14:paraId="5ABB4727" w14:textId="77777777" w:rsidR="00775EED" w:rsidRPr="00C2069C" w:rsidRDefault="00775EED" w:rsidP="00775EED">
      <w:pPr>
        <w:jc w:val="both"/>
        <w:rPr>
          <w:rFonts w:ascii="Helvetica" w:hAnsi="Helvetica"/>
          <w:noProof/>
        </w:rPr>
      </w:pPr>
      <w:r w:rsidRPr="00C2069C">
        <w:rPr>
          <w:rFonts w:ascii="Helvetica" w:hAnsi="Helvetica"/>
          <w:noProof/>
        </w:rPr>
        <w:t>La Secrétaire générale conduit l’action politique de la Francophonie, dont elle est la porte-parole et la représentante officielle au niveau international. Louise Mushikiwabo a été élue à ce poste lors du XVIIe Sommet de la Francophonie, en octobre 2018, à Erevan (Arménie). Elle a été reconduite dans ses fonctions lors du XVIIIe Sommet de la Francophonie, en novembre 2022, à Djerba (Tunisie</w:t>
      </w:r>
      <w:commentRangeEnd w:id="0"/>
      <w:r w:rsidR="00347B4B">
        <w:rPr>
          <w:rStyle w:val="Marquedecommentaire"/>
        </w:rPr>
        <w:commentReference w:id="0"/>
      </w:r>
      <w:r w:rsidRPr="00C2069C">
        <w:rPr>
          <w:rFonts w:ascii="Helvetica" w:hAnsi="Helvetica"/>
          <w:noProof/>
        </w:rPr>
        <w:t>)</w:t>
      </w:r>
      <w:r w:rsidRPr="00C2069C">
        <w:rPr>
          <w:rFonts w:ascii="Helvetica" w:hAnsi="Helvetica"/>
          <w:noProof/>
        </w:rPr>
        <mc:AlternateContent>
          <mc:Choice Requires="wps">
            <w:drawing>
              <wp:anchor distT="0" distB="0" distL="114300" distR="114300" simplePos="0" relativeHeight="251666432" behindDoc="1" locked="1" layoutInCell="1" allowOverlap="1" wp14:anchorId="3CD3AE97" wp14:editId="1FDD9D11">
                <wp:simplePos x="0" y="0"/>
                <wp:positionH relativeFrom="column">
                  <wp:posOffset>-681990</wp:posOffset>
                </wp:positionH>
                <wp:positionV relativeFrom="page">
                  <wp:posOffset>7447915</wp:posOffset>
                </wp:positionV>
                <wp:extent cx="7753985" cy="3267075"/>
                <wp:effectExtent l="0" t="0" r="0" b="9525"/>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3985" cy="32670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48D6ED" w14:textId="77777777" w:rsidR="00775EED" w:rsidRPr="0006324A" w:rsidRDefault="00775EED" w:rsidP="00775EED">
                            <w:pPr>
                              <w:spacing w:line="192" w:lineRule="auto"/>
                              <w:ind w:right="1077"/>
                              <w:rPr>
                                <w:rFonts w:ascii="Tw Cen MT" w:hAnsi="Tw Cen MT"/>
                                <w:b/>
                                <w:bCs/>
                                <w:sz w:val="40"/>
                                <w:szCs w:val="4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3AE97" id="Rectangle 24" o:spid="_x0000_s1026" alt="&quot;&quot;" style="position:absolute;left:0;text-align:left;margin-left:-53.7pt;margin-top:586.45pt;width:610.55pt;height:25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" fillcolor="#156082 [3204]" stroked="f" strokeweight="1pt">
                <v:textbox>
                  <w:txbxContent>
                    <w:p w14:paraId="3E48D6ED" w14:textId="77777777" w:rsidR="00775EED" w:rsidRPr="0006324A" w:rsidRDefault="00775EED" w:rsidP="00775EED">
                      <w:pPr>
                        <w:spacing w:line="192" w:lineRule="auto"/>
                        <w:ind w:right="1077"/>
                        <w:rPr>
                          <w:rFonts w:ascii="Tw Cen MT" w:hAnsi="Tw Cen MT"/>
                          <w:b/>
                          <w:bCs/>
                          <w:sz w:val="40"/>
                          <w:szCs w:val="40"/>
                        </w:rPr>
                      </w:pPr>
                    </w:p>
                  </w:txbxContent>
                </v:textbox>
                <w10:wrap anchory="page"/>
                <w10:anchorlock/>
              </v:rect>
            </w:pict>
          </mc:Fallback>
        </mc:AlternateContent>
      </w:r>
      <w:r w:rsidRPr="00C2069C">
        <w:rPr>
          <w:rFonts w:ascii="Helvetica" w:hAnsi="Helvetica"/>
          <w:noProof/>
        </w:rPr>
        <w:t>.</w:t>
      </w:r>
    </w:p>
    <w:p w14:paraId="3AC573BB" w14:textId="77777777" w:rsidR="00775EED" w:rsidRPr="005B5F9A" w:rsidRDefault="00775EED" w:rsidP="00212CAF">
      <w:pPr>
        <w:spacing w:line="180" w:lineRule="exact"/>
        <w:rPr>
          <w:rFonts w:ascii="Helvetica" w:hAnsi="Helvetica"/>
          <w:noProof/>
        </w:rPr>
      </w:pPr>
    </w:p>
    <w:p w14:paraId="322F15D0" w14:textId="058242CC" w:rsidR="001922F1" w:rsidRPr="005B5F9A" w:rsidRDefault="001922F1" w:rsidP="0082359F">
      <w:pPr>
        <w:jc w:val="center"/>
        <w:rPr>
          <w:rFonts w:ascii="Helvetica" w:hAnsi="Helvetica"/>
          <w:noProof/>
        </w:rPr>
      </w:pPr>
      <w:r w:rsidRPr="005B5F9A">
        <w:rPr>
          <w:rFonts w:ascii="Helvetica" w:hAnsi="Helvetica"/>
          <w:noProof/>
        </w:rPr>
        <w:t>www.francophonie.org</w:t>
      </w:r>
    </w:p>
    <w:p w14:paraId="207C66D0" w14:textId="77777777" w:rsidR="009D41C8" w:rsidRDefault="009D41C8"/>
    <w:sectPr w:rsidR="009D41C8" w:rsidSect="003F3FEE">
      <w:footerReference w:type="default" r:id="rId14"/>
      <w:pgSz w:w="11906" w:h="16838" w:code="9"/>
      <w:pgMar w:top="567"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écile MARTIN‐PHIPPS" w:date="2025-11-13T11:17:00Z" w:initials="CM">
    <w:p w14:paraId="50EA9DC4" w14:textId="77777777" w:rsidR="00347B4B" w:rsidRDefault="00347B4B" w:rsidP="00347B4B">
      <w:pPr>
        <w:pStyle w:val="Commentaire"/>
      </w:pPr>
      <w:r>
        <w:rPr>
          <w:rStyle w:val="Marquedecommentaire"/>
        </w:rPr>
        <w:annotationRef/>
      </w:r>
      <w:r>
        <w:t>Vérifier mise à jour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EA9D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B4EDA5" w16cex:dateUtc="2025-11-13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EA9DC4" w16cid:durableId="0AB4ED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7CE6" w14:textId="77777777" w:rsidR="002477A4" w:rsidRDefault="002477A4" w:rsidP="00D13273">
      <w:pPr>
        <w:spacing w:after="0" w:line="240" w:lineRule="auto"/>
      </w:pPr>
      <w:r>
        <w:separator/>
      </w:r>
    </w:p>
  </w:endnote>
  <w:endnote w:type="continuationSeparator" w:id="0">
    <w:p w14:paraId="5BCF885F" w14:textId="77777777" w:rsidR="002477A4" w:rsidRDefault="002477A4" w:rsidP="00D1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4519" w14:textId="6067CC61" w:rsidR="00D13273" w:rsidRPr="00D13273" w:rsidRDefault="009F714A" w:rsidP="00D13273">
    <w:pPr>
      <w:spacing w:after="0" w:line="240" w:lineRule="auto"/>
      <w:ind w:right="142"/>
      <w:jc w:val="center"/>
      <w:rPr>
        <w:rFonts w:ascii="Arial" w:hAnsi="Arial" w:cs="Arial"/>
        <w:i/>
        <w:iCs/>
        <w:color w:val="A6A6A6" w:themeColor="background1" w:themeShade="A6"/>
        <w:sz w:val="16"/>
        <w:szCs w:val="16"/>
      </w:rPr>
    </w:pPr>
    <w:r w:rsidRPr="002D4504">
      <w:rPr>
        <w:rFonts w:ascii="Arial" w:hAnsi="Arial" w:cs="Arial"/>
        <w:i/>
        <w:iCs/>
        <w:color w:val="A6A6A6" w:themeColor="background1" w:themeShade="A6"/>
        <w:sz w:val="16"/>
        <w:szCs w:val="16"/>
      </w:rPr>
      <w:t>2024_formulaire</w:t>
    </w:r>
    <w:r w:rsidR="00D13273">
      <w:rPr>
        <w:rFonts w:ascii="Arial" w:hAnsi="Arial" w:cs="Arial"/>
        <w:i/>
        <w:iCs/>
        <w:color w:val="A6A6A6" w:themeColor="background1" w:themeShade="A6"/>
        <w:sz w:val="16"/>
        <w:szCs w:val="16"/>
      </w:rPr>
      <w:t xml:space="preserve"> de </w:t>
    </w:r>
    <w:r w:rsidRPr="002D4504">
      <w:rPr>
        <w:rFonts w:ascii="Arial" w:hAnsi="Arial" w:cs="Arial"/>
        <w:i/>
        <w:iCs/>
        <w:color w:val="A6A6A6" w:themeColor="background1" w:themeShade="A6"/>
        <w:sz w:val="16"/>
        <w:szCs w:val="16"/>
      </w:rPr>
      <w:t>candidature</w:t>
    </w:r>
    <w:r w:rsidR="00D13273">
      <w:rPr>
        <w:rFonts w:ascii="Arial" w:hAnsi="Arial" w:cs="Arial"/>
        <w:i/>
        <w:iCs/>
        <w:color w:val="A6A6A6" w:themeColor="background1" w:themeShade="A6"/>
        <w:sz w:val="16"/>
        <w:szCs w:val="16"/>
      </w:rPr>
      <w:t>_</w:t>
    </w:r>
    <w:r w:rsidR="00D13273" w:rsidRPr="00D13273">
      <w:rPr>
        <w:rFonts w:ascii="Arial" w:hAnsi="Arial" w:cs="Arial"/>
        <w:i/>
        <w:iCs/>
        <w:color w:val="A6A6A6" w:themeColor="background1" w:themeShade="A6"/>
        <w:sz w:val="16"/>
        <w:szCs w:val="16"/>
      </w:rPr>
      <w:t xml:space="preserve"> pôle francophone d’accès à la finance durable </w:t>
    </w:r>
    <w:r w:rsidR="00D13273">
      <w:rPr>
        <w:rFonts w:ascii="Arial" w:hAnsi="Arial" w:cs="Arial"/>
        <w:i/>
        <w:iCs/>
        <w:color w:val="A6A6A6" w:themeColor="background1" w:themeShade="A6"/>
        <w:sz w:val="16"/>
        <w:szCs w:val="16"/>
      </w:rPr>
      <w:t>_</w:t>
    </w:r>
    <w:r w:rsidR="00D13273" w:rsidRPr="00D13273">
      <w:rPr>
        <w:rFonts w:ascii="Arial" w:hAnsi="Arial" w:cs="Arial"/>
        <w:i/>
        <w:iCs/>
        <w:color w:val="A6A6A6" w:themeColor="background1" w:themeShade="A6"/>
        <w:sz w:val="16"/>
        <w:szCs w:val="16"/>
      </w:rPr>
      <w:t>Projet « Accompagnement des transformations structurelles en matière d’environnement et de climat »</w:t>
    </w:r>
  </w:p>
  <w:p w14:paraId="7254BD83" w14:textId="1468A009" w:rsidR="0054657F" w:rsidRPr="002D4504" w:rsidRDefault="0054657F">
    <w:pPr>
      <w:pStyle w:val="Pieddepage"/>
      <w:rPr>
        <w:rFonts w:ascii="Arial" w:hAnsi="Arial" w:cs="Arial"/>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EBA0" w14:textId="77777777" w:rsidR="002477A4" w:rsidRDefault="002477A4" w:rsidP="00D13273">
      <w:pPr>
        <w:spacing w:after="0" w:line="240" w:lineRule="auto"/>
      </w:pPr>
      <w:r>
        <w:separator/>
      </w:r>
    </w:p>
  </w:footnote>
  <w:footnote w:type="continuationSeparator" w:id="0">
    <w:p w14:paraId="3503218C" w14:textId="77777777" w:rsidR="002477A4" w:rsidRDefault="002477A4" w:rsidP="00D13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975EC"/>
    <w:multiLevelType w:val="hybridMultilevel"/>
    <w:tmpl w:val="A1EC89FE"/>
    <w:lvl w:ilvl="0" w:tplc="1920377A">
      <w:start w:val="1"/>
      <w:numFmt w:val="bullet"/>
      <w:lvlText w:val="-"/>
      <w:lvlJc w:val="left"/>
      <w:pPr>
        <w:ind w:left="360" w:hanging="360"/>
      </w:pPr>
      <w:rPr>
        <w:rFonts w:ascii="Arial MT" w:eastAsia="Arial MT" w:hAnsi="Arial MT" w:cs="Arial MT" w:hint="default"/>
        <w:w w:val="90"/>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2331518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écile MARTIN‐PHIPPS">
    <w15:presenceInfo w15:providerId="AD" w15:userId="S::Cecile.Martin-Phipps@francophonie.org::7d3938e6-9536-4a87-bde1-5ec4f143f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D"/>
    <w:rsid w:val="00021D8D"/>
    <w:rsid w:val="000D5826"/>
    <w:rsid w:val="001134ED"/>
    <w:rsid w:val="0018294D"/>
    <w:rsid w:val="001922F1"/>
    <w:rsid w:val="001A6171"/>
    <w:rsid w:val="001B536A"/>
    <w:rsid w:val="001D4F96"/>
    <w:rsid w:val="00212CAF"/>
    <w:rsid w:val="0022233B"/>
    <w:rsid w:val="002477A4"/>
    <w:rsid w:val="002925AF"/>
    <w:rsid w:val="0029292C"/>
    <w:rsid w:val="002A2612"/>
    <w:rsid w:val="00304471"/>
    <w:rsid w:val="00317249"/>
    <w:rsid w:val="00327335"/>
    <w:rsid w:val="00327623"/>
    <w:rsid w:val="00347B4B"/>
    <w:rsid w:val="0037433D"/>
    <w:rsid w:val="00386F02"/>
    <w:rsid w:val="0039252F"/>
    <w:rsid w:val="003F3FEE"/>
    <w:rsid w:val="00412201"/>
    <w:rsid w:val="00412F97"/>
    <w:rsid w:val="00463D06"/>
    <w:rsid w:val="00465805"/>
    <w:rsid w:val="00467DD6"/>
    <w:rsid w:val="00472768"/>
    <w:rsid w:val="0048535B"/>
    <w:rsid w:val="00503DF9"/>
    <w:rsid w:val="00530DA1"/>
    <w:rsid w:val="0054657F"/>
    <w:rsid w:val="005579CE"/>
    <w:rsid w:val="005B5F9A"/>
    <w:rsid w:val="005C3F11"/>
    <w:rsid w:val="005E0DF6"/>
    <w:rsid w:val="005F4BCE"/>
    <w:rsid w:val="0064371C"/>
    <w:rsid w:val="006449A7"/>
    <w:rsid w:val="00651041"/>
    <w:rsid w:val="00663EF9"/>
    <w:rsid w:val="006847F3"/>
    <w:rsid w:val="00687ECA"/>
    <w:rsid w:val="00697BAB"/>
    <w:rsid w:val="006D5326"/>
    <w:rsid w:val="006F2977"/>
    <w:rsid w:val="00743810"/>
    <w:rsid w:val="00775EED"/>
    <w:rsid w:val="007801BD"/>
    <w:rsid w:val="008169D1"/>
    <w:rsid w:val="0082359F"/>
    <w:rsid w:val="008378C1"/>
    <w:rsid w:val="008449C2"/>
    <w:rsid w:val="008A0213"/>
    <w:rsid w:val="008D3E2C"/>
    <w:rsid w:val="009D41C8"/>
    <w:rsid w:val="009D6463"/>
    <w:rsid w:val="009F714A"/>
    <w:rsid w:val="00A04DCB"/>
    <w:rsid w:val="00A207A5"/>
    <w:rsid w:val="00A36EED"/>
    <w:rsid w:val="00A5467D"/>
    <w:rsid w:val="00A908D0"/>
    <w:rsid w:val="00A94119"/>
    <w:rsid w:val="00AC40B1"/>
    <w:rsid w:val="00AF3618"/>
    <w:rsid w:val="00B70AE0"/>
    <w:rsid w:val="00B92C86"/>
    <w:rsid w:val="00BB39A8"/>
    <w:rsid w:val="00C142D3"/>
    <w:rsid w:val="00C73B5F"/>
    <w:rsid w:val="00C766D6"/>
    <w:rsid w:val="00C80BFB"/>
    <w:rsid w:val="00CA052E"/>
    <w:rsid w:val="00CB31E4"/>
    <w:rsid w:val="00CE0E0D"/>
    <w:rsid w:val="00CF7D41"/>
    <w:rsid w:val="00D00C65"/>
    <w:rsid w:val="00D10D4E"/>
    <w:rsid w:val="00D13273"/>
    <w:rsid w:val="00D31ADE"/>
    <w:rsid w:val="00D56628"/>
    <w:rsid w:val="00D74324"/>
    <w:rsid w:val="00DD6F59"/>
    <w:rsid w:val="00E12E43"/>
    <w:rsid w:val="00E27A69"/>
    <w:rsid w:val="00E4684C"/>
    <w:rsid w:val="00E61D12"/>
    <w:rsid w:val="00E7187C"/>
    <w:rsid w:val="00E80673"/>
    <w:rsid w:val="00F07CD1"/>
    <w:rsid w:val="00F25C67"/>
    <w:rsid w:val="00F37329"/>
    <w:rsid w:val="00F375AB"/>
    <w:rsid w:val="00F456C9"/>
    <w:rsid w:val="00F73407"/>
    <w:rsid w:val="00F944FE"/>
    <w:rsid w:val="00FB16E0"/>
    <w:rsid w:val="00FC26E7"/>
    <w:rsid w:val="00FC573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EE9F"/>
  <w15:chartTrackingRefBased/>
  <w15:docId w15:val="{7C04E776-9B02-4FD2-8DA0-9856C636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ED"/>
    <w:rPr>
      <w:lang w:val="fr-FR"/>
    </w:rPr>
  </w:style>
  <w:style w:type="paragraph" w:styleId="Titre1">
    <w:name w:val="heading 1"/>
    <w:basedOn w:val="Normal"/>
    <w:next w:val="Normal"/>
    <w:link w:val="Titre1Car"/>
    <w:uiPriority w:val="9"/>
    <w:qFormat/>
    <w:rsid w:val="001134ED"/>
    <w:pPr>
      <w:keepNext/>
      <w:keepLines/>
      <w:spacing w:before="360" w:after="80"/>
      <w:outlineLvl w:val="0"/>
    </w:pPr>
    <w:rPr>
      <w:rFonts w:asciiTheme="majorHAnsi" w:eastAsiaTheme="majorEastAsia" w:hAnsiTheme="majorHAnsi" w:cstheme="majorBidi"/>
      <w:color w:val="0F4761" w:themeColor="accent1" w:themeShade="BF"/>
      <w:sz w:val="40"/>
      <w:szCs w:val="40"/>
      <w:lang w:val="fr-CA"/>
    </w:rPr>
  </w:style>
  <w:style w:type="paragraph" w:styleId="Titre2">
    <w:name w:val="heading 2"/>
    <w:basedOn w:val="Normal"/>
    <w:next w:val="Normal"/>
    <w:link w:val="Titre2Car"/>
    <w:uiPriority w:val="9"/>
    <w:semiHidden/>
    <w:unhideWhenUsed/>
    <w:qFormat/>
    <w:rsid w:val="001134ED"/>
    <w:pPr>
      <w:keepNext/>
      <w:keepLines/>
      <w:spacing w:before="160" w:after="80"/>
      <w:outlineLvl w:val="1"/>
    </w:pPr>
    <w:rPr>
      <w:rFonts w:asciiTheme="majorHAnsi" w:eastAsiaTheme="majorEastAsia" w:hAnsiTheme="majorHAnsi" w:cstheme="majorBidi"/>
      <w:color w:val="0F4761" w:themeColor="accent1" w:themeShade="BF"/>
      <w:sz w:val="32"/>
      <w:szCs w:val="32"/>
      <w:lang w:val="fr-CA"/>
    </w:rPr>
  </w:style>
  <w:style w:type="paragraph" w:styleId="Titre3">
    <w:name w:val="heading 3"/>
    <w:basedOn w:val="Normal"/>
    <w:next w:val="Normal"/>
    <w:link w:val="Titre3Car"/>
    <w:uiPriority w:val="9"/>
    <w:semiHidden/>
    <w:unhideWhenUsed/>
    <w:qFormat/>
    <w:rsid w:val="001134ED"/>
    <w:pPr>
      <w:keepNext/>
      <w:keepLines/>
      <w:spacing w:before="160" w:after="80"/>
      <w:outlineLvl w:val="2"/>
    </w:pPr>
    <w:rPr>
      <w:rFonts w:eastAsiaTheme="majorEastAsia" w:cstheme="majorBidi"/>
      <w:color w:val="0F4761" w:themeColor="accent1" w:themeShade="BF"/>
      <w:sz w:val="28"/>
      <w:szCs w:val="28"/>
      <w:lang w:val="fr-CA"/>
    </w:rPr>
  </w:style>
  <w:style w:type="paragraph" w:styleId="Titre4">
    <w:name w:val="heading 4"/>
    <w:basedOn w:val="Normal"/>
    <w:next w:val="Normal"/>
    <w:link w:val="Titre4Car"/>
    <w:uiPriority w:val="9"/>
    <w:semiHidden/>
    <w:unhideWhenUsed/>
    <w:qFormat/>
    <w:rsid w:val="001134ED"/>
    <w:pPr>
      <w:keepNext/>
      <w:keepLines/>
      <w:spacing w:before="80" w:after="40"/>
      <w:outlineLvl w:val="3"/>
    </w:pPr>
    <w:rPr>
      <w:rFonts w:eastAsiaTheme="majorEastAsia" w:cstheme="majorBidi"/>
      <w:i/>
      <w:iCs/>
      <w:color w:val="0F4761" w:themeColor="accent1" w:themeShade="BF"/>
      <w:lang w:val="fr-CA"/>
    </w:rPr>
  </w:style>
  <w:style w:type="paragraph" w:styleId="Titre5">
    <w:name w:val="heading 5"/>
    <w:basedOn w:val="Normal"/>
    <w:next w:val="Normal"/>
    <w:link w:val="Titre5Car"/>
    <w:uiPriority w:val="9"/>
    <w:semiHidden/>
    <w:unhideWhenUsed/>
    <w:qFormat/>
    <w:rsid w:val="001134ED"/>
    <w:pPr>
      <w:keepNext/>
      <w:keepLines/>
      <w:spacing w:before="80" w:after="40"/>
      <w:outlineLvl w:val="4"/>
    </w:pPr>
    <w:rPr>
      <w:rFonts w:eastAsiaTheme="majorEastAsia" w:cstheme="majorBidi"/>
      <w:color w:val="0F4761" w:themeColor="accent1" w:themeShade="BF"/>
      <w:lang w:val="fr-CA"/>
    </w:rPr>
  </w:style>
  <w:style w:type="paragraph" w:styleId="Titre6">
    <w:name w:val="heading 6"/>
    <w:basedOn w:val="Normal"/>
    <w:next w:val="Normal"/>
    <w:link w:val="Titre6Car"/>
    <w:uiPriority w:val="9"/>
    <w:semiHidden/>
    <w:unhideWhenUsed/>
    <w:qFormat/>
    <w:rsid w:val="001134ED"/>
    <w:pPr>
      <w:keepNext/>
      <w:keepLines/>
      <w:spacing w:before="40" w:after="0"/>
      <w:outlineLvl w:val="5"/>
    </w:pPr>
    <w:rPr>
      <w:rFonts w:eastAsiaTheme="majorEastAsia" w:cstheme="majorBidi"/>
      <w:i/>
      <w:iCs/>
      <w:color w:val="595959" w:themeColor="text1" w:themeTint="A6"/>
      <w:lang w:val="fr-CA"/>
    </w:rPr>
  </w:style>
  <w:style w:type="paragraph" w:styleId="Titre7">
    <w:name w:val="heading 7"/>
    <w:basedOn w:val="Normal"/>
    <w:next w:val="Normal"/>
    <w:link w:val="Titre7Car"/>
    <w:uiPriority w:val="9"/>
    <w:semiHidden/>
    <w:unhideWhenUsed/>
    <w:qFormat/>
    <w:rsid w:val="001134ED"/>
    <w:pPr>
      <w:keepNext/>
      <w:keepLines/>
      <w:spacing w:before="40" w:after="0"/>
      <w:outlineLvl w:val="6"/>
    </w:pPr>
    <w:rPr>
      <w:rFonts w:eastAsiaTheme="majorEastAsia" w:cstheme="majorBidi"/>
      <w:color w:val="595959" w:themeColor="text1" w:themeTint="A6"/>
      <w:lang w:val="fr-CA"/>
    </w:rPr>
  </w:style>
  <w:style w:type="paragraph" w:styleId="Titre8">
    <w:name w:val="heading 8"/>
    <w:basedOn w:val="Normal"/>
    <w:next w:val="Normal"/>
    <w:link w:val="Titre8Car"/>
    <w:uiPriority w:val="9"/>
    <w:semiHidden/>
    <w:unhideWhenUsed/>
    <w:qFormat/>
    <w:rsid w:val="001134ED"/>
    <w:pPr>
      <w:keepNext/>
      <w:keepLines/>
      <w:spacing w:after="0"/>
      <w:outlineLvl w:val="7"/>
    </w:pPr>
    <w:rPr>
      <w:rFonts w:eastAsiaTheme="majorEastAsia" w:cstheme="majorBidi"/>
      <w:i/>
      <w:iCs/>
      <w:color w:val="272727" w:themeColor="text1" w:themeTint="D8"/>
      <w:lang w:val="fr-CA"/>
    </w:rPr>
  </w:style>
  <w:style w:type="paragraph" w:styleId="Titre9">
    <w:name w:val="heading 9"/>
    <w:basedOn w:val="Normal"/>
    <w:next w:val="Normal"/>
    <w:link w:val="Titre9Car"/>
    <w:uiPriority w:val="9"/>
    <w:semiHidden/>
    <w:unhideWhenUsed/>
    <w:qFormat/>
    <w:rsid w:val="001134ED"/>
    <w:pPr>
      <w:keepNext/>
      <w:keepLines/>
      <w:spacing w:after="0"/>
      <w:outlineLvl w:val="8"/>
    </w:pPr>
    <w:rPr>
      <w:rFonts w:eastAsiaTheme="majorEastAsia" w:cstheme="majorBidi"/>
      <w:color w:val="272727" w:themeColor="text1" w:themeTint="D8"/>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34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34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34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34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34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34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34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34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34ED"/>
    <w:rPr>
      <w:rFonts w:eastAsiaTheme="majorEastAsia" w:cstheme="majorBidi"/>
      <w:color w:val="272727" w:themeColor="text1" w:themeTint="D8"/>
    </w:rPr>
  </w:style>
  <w:style w:type="paragraph" w:styleId="Titre">
    <w:name w:val="Title"/>
    <w:basedOn w:val="Normal"/>
    <w:next w:val="Normal"/>
    <w:link w:val="TitreCar"/>
    <w:uiPriority w:val="10"/>
    <w:qFormat/>
    <w:rsid w:val="001134ED"/>
    <w:pPr>
      <w:spacing w:after="80" w:line="240" w:lineRule="auto"/>
      <w:contextualSpacing/>
    </w:pPr>
    <w:rPr>
      <w:rFonts w:asciiTheme="majorHAnsi" w:eastAsiaTheme="majorEastAsia" w:hAnsiTheme="majorHAnsi" w:cstheme="majorBidi"/>
      <w:spacing w:val="-10"/>
      <w:kern w:val="28"/>
      <w:sz w:val="56"/>
      <w:szCs w:val="56"/>
      <w:lang w:val="fr-CA"/>
    </w:rPr>
  </w:style>
  <w:style w:type="character" w:customStyle="1" w:styleId="TitreCar">
    <w:name w:val="Titre Car"/>
    <w:basedOn w:val="Policepardfaut"/>
    <w:link w:val="Titre"/>
    <w:uiPriority w:val="10"/>
    <w:rsid w:val="001134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34ED"/>
    <w:pPr>
      <w:numPr>
        <w:ilvl w:val="1"/>
      </w:numPr>
    </w:pPr>
    <w:rPr>
      <w:rFonts w:eastAsiaTheme="majorEastAsia" w:cstheme="majorBidi"/>
      <w:color w:val="595959" w:themeColor="text1" w:themeTint="A6"/>
      <w:spacing w:val="15"/>
      <w:sz w:val="28"/>
      <w:szCs w:val="28"/>
      <w:lang w:val="fr-CA"/>
    </w:rPr>
  </w:style>
  <w:style w:type="character" w:customStyle="1" w:styleId="Sous-titreCar">
    <w:name w:val="Sous-titre Car"/>
    <w:basedOn w:val="Policepardfaut"/>
    <w:link w:val="Sous-titre"/>
    <w:uiPriority w:val="11"/>
    <w:rsid w:val="001134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34ED"/>
    <w:pPr>
      <w:spacing w:before="160"/>
      <w:jc w:val="center"/>
    </w:pPr>
    <w:rPr>
      <w:i/>
      <w:iCs/>
      <w:color w:val="404040" w:themeColor="text1" w:themeTint="BF"/>
      <w:lang w:val="fr-CA"/>
    </w:rPr>
  </w:style>
  <w:style w:type="character" w:customStyle="1" w:styleId="CitationCar">
    <w:name w:val="Citation Car"/>
    <w:basedOn w:val="Policepardfaut"/>
    <w:link w:val="Citation"/>
    <w:uiPriority w:val="29"/>
    <w:rsid w:val="001134ED"/>
    <w:rPr>
      <w:i/>
      <w:iCs/>
      <w:color w:val="404040" w:themeColor="text1" w:themeTint="BF"/>
    </w:rPr>
  </w:style>
  <w:style w:type="paragraph" w:styleId="Paragraphedeliste">
    <w:name w:val="List Paragraph"/>
    <w:basedOn w:val="Normal"/>
    <w:uiPriority w:val="34"/>
    <w:qFormat/>
    <w:rsid w:val="001134ED"/>
    <w:pPr>
      <w:ind w:left="720"/>
      <w:contextualSpacing/>
    </w:pPr>
    <w:rPr>
      <w:lang w:val="fr-CA"/>
    </w:rPr>
  </w:style>
  <w:style w:type="character" w:styleId="Accentuationintense">
    <w:name w:val="Intense Emphasis"/>
    <w:basedOn w:val="Policepardfaut"/>
    <w:uiPriority w:val="21"/>
    <w:qFormat/>
    <w:rsid w:val="001134ED"/>
    <w:rPr>
      <w:i/>
      <w:iCs/>
      <w:color w:val="0F4761" w:themeColor="accent1" w:themeShade="BF"/>
    </w:rPr>
  </w:style>
  <w:style w:type="paragraph" w:styleId="Citationintense">
    <w:name w:val="Intense Quote"/>
    <w:basedOn w:val="Normal"/>
    <w:next w:val="Normal"/>
    <w:link w:val="CitationintenseCar"/>
    <w:uiPriority w:val="30"/>
    <w:qFormat/>
    <w:rsid w:val="00113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fr-CA"/>
    </w:rPr>
  </w:style>
  <w:style w:type="character" w:customStyle="1" w:styleId="CitationintenseCar">
    <w:name w:val="Citation intense Car"/>
    <w:basedOn w:val="Policepardfaut"/>
    <w:link w:val="Citationintense"/>
    <w:uiPriority w:val="30"/>
    <w:rsid w:val="001134ED"/>
    <w:rPr>
      <w:i/>
      <w:iCs/>
      <w:color w:val="0F4761" w:themeColor="accent1" w:themeShade="BF"/>
    </w:rPr>
  </w:style>
  <w:style w:type="character" w:styleId="Rfrenceintense">
    <w:name w:val="Intense Reference"/>
    <w:basedOn w:val="Policepardfaut"/>
    <w:uiPriority w:val="32"/>
    <w:qFormat/>
    <w:rsid w:val="001134ED"/>
    <w:rPr>
      <w:b/>
      <w:bCs/>
      <w:smallCaps/>
      <w:color w:val="0F4761" w:themeColor="accent1" w:themeShade="BF"/>
      <w:spacing w:val="5"/>
    </w:rPr>
  </w:style>
  <w:style w:type="character" w:styleId="Lienhypertexte">
    <w:name w:val="Hyperlink"/>
    <w:basedOn w:val="Policepardfaut"/>
    <w:unhideWhenUsed/>
    <w:rsid w:val="001134ED"/>
    <w:rPr>
      <w:color w:val="0000FF"/>
      <w:u w:val="single"/>
    </w:rPr>
  </w:style>
  <w:style w:type="table" w:styleId="Grilledutableau">
    <w:name w:val="Table Grid"/>
    <w:basedOn w:val="TableauNormal"/>
    <w:uiPriority w:val="39"/>
    <w:rsid w:val="001134ED"/>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1134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34ED"/>
    <w:rPr>
      <w:lang w:val="fr-FR"/>
    </w:rPr>
  </w:style>
  <w:style w:type="character" w:styleId="Mentionnonrsolue">
    <w:name w:val="Unresolved Mention"/>
    <w:basedOn w:val="Policepardfaut"/>
    <w:uiPriority w:val="99"/>
    <w:semiHidden/>
    <w:unhideWhenUsed/>
    <w:rsid w:val="001134ED"/>
    <w:rPr>
      <w:color w:val="605E5C"/>
      <w:shd w:val="clear" w:color="auto" w:fill="E1DFDD"/>
    </w:rPr>
  </w:style>
  <w:style w:type="paragraph" w:styleId="Corpsdetexte">
    <w:name w:val="Body Text"/>
    <w:basedOn w:val="Normal"/>
    <w:link w:val="CorpsdetexteCar"/>
    <w:uiPriority w:val="1"/>
    <w:qFormat/>
    <w:rsid w:val="00AC40B1"/>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CorpsdetexteCar">
    <w:name w:val="Corps de texte Car"/>
    <w:basedOn w:val="Policepardfaut"/>
    <w:link w:val="Corpsdetexte"/>
    <w:uiPriority w:val="1"/>
    <w:rsid w:val="00AC40B1"/>
    <w:rPr>
      <w:rFonts w:ascii="Arial MT" w:eastAsia="Arial MT" w:hAnsi="Arial MT" w:cs="Arial MT"/>
      <w:kern w:val="0"/>
      <w:sz w:val="20"/>
      <w:szCs w:val="20"/>
      <w:lang w:val="fr-FR"/>
      <w14:ligatures w14:val="none"/>
    </w:rPr>
  </w:style>
  <w:style w:type="paragraph" w:customStyle="1" w:styleId="TableParagraph">
    <w:name w:val="Table Paragraph"/>
    <w:basedOn w:val="Normal"/>
    <w:uiPriority w:val="1"/>
    <w:qFormat/>
    <w:rsid w:val="005C3F11"/>
    <w:pPr>
      <w:widowControl w:val="0"/>
      <w:autoSpaceDE w:val="0"/>
      <w:autoSpaceDN w:val="0"/>
      <w:spacing w:after="0" w:line="240" w:lineRule="auto"/>
    </w:pPr>
    <w:rPr>
      <w:rFonts w:ascii="Arial MT" w:eastAsia="Arial MT" w:hAnsi="Arial MT" w:cs="Arial MT"/>
      <w:kern w:val="0"/>
      <w14:ligatures w14:val="none"/>
    </w:rPr>
  </w:style>
  <w:style w:type="paragraph" w:styleId="En-tte">
    <w:name w:val="header"/>
    <w:basedOn w:val="Normal"/>
    <w:link w:val="En-tteCar"/>
    <w:uiPriority w:val="99"/>
    <w:unhideWhenUsed/>
    <w:rsid w:val="00D13273"/>
    <w:pPr>
      <w:tabs>
        <w:tab w:val="center" w:pos="4320"/>
        <w:tab w:val="right" w:pos="8640"/>
      </w:tabs>
      <w:spacing w:after="0" w:line="240" w:lineRule="auto"/>
    </w:pPr>
  </w:style>
  <w:style w:type="character" w:customStyle="1" w:styleId="En-tteCar">
    <w:name w:val="En-tête Car"/>
    <w:basedOn w:val="Policepardfaut"/>
    <w:link w:val="En-tte"/>
    <w:uiPriority w:val="99"/>
    <w:rsid w:val="00D13273"/>
    <w:rPr>
      <w:lang w:val="fr-FR"/>
    </w:rPr>
  </w:style>
  <w:style w:type="paragraph" w:styleId="Rvision">
    <w:name w:val="Revision"/>
    <w:hidden/>
    <w:uiPriority w:val="99"/>
    <w:semiHidden/>
    <w:rsid w:val="001922F1"/>
    <w:pPr>
      <w:spacing w:after="0" w:line="240" w:lineRule="auto"/>
    </w:pPr>
    <w:rPr>
      <w:lang w:val="fr-FR"/>
    </w:rPr>
  </w:style>
  <w:style w:type="character" w:styleId="Marquedecommentaire">
    <w:name w:val="annotation reference"/>
    <w:basedOn w:val="Policepardfaut"/>
    <w:uiPriority w:val="99"/>
    <w:semiHidden/>
    <w:unhideWhenUsed/>
    <w:rsid w:val="000D5826"/>
    <w:rPr>
      <w:sz w:val="16"/>
      <w:szCs w:val="16"/>
    </w:rPr>
  </w:style>
  <w:style w:type="paragraph" w:styleId="Commentaire">
    <w:name w:val="annotation text"/>
    <w:basedOn w:val="Normal"/>
    <w:link w:val="CommentaireCar"/>
    <w:uiPriority w:val="99"/>
    <w:unhideWhenUsed/>
    <w:rsid w:val="000D5826"/>
    <w:pPr>
      <w:spacing w:line="240" w:lineRule="auto"/>
    </w:pPr>
    <w:rPr>
      <w:sz w:val="20"/>
      <w:szCs w:val="20"/>
    </w:rPr>
  </w:style>
  <w:style w:type="character" w:customStyle="1" w:styleId="CommentaireCar">
    <w:name w:val="Commentaire Car"/>
    <w:basedOn w:val="Policepardfaut"/>
    <w:link w:val="Commentaire"/>
    <w:uiPriority w:val="99"/>
    <w:rsid w:val="000D5826"/>
    <w:rPr>
      <w:sz w:val="20"/>
      <w:szCs w:val="20"/>
      <w:lang w:val="fr-FR"/>
    </w:rPr>
  </w:style>
  <w:style w:type="paragraph" w:styleId="Objetducommentaire">
    <w:name w:val="annotation subject"/>
    <w:basedOn w:val="Commentaire"/>
    <w:next w:val="Commentaire"/>
    <w:link w:val="ObjetducommentaireCar"/>
    <w:uiPriority w:val="99"/>
    <w:semiHidden/>
    <w:unhideWhenUsed/>
    <w:rsid w:val="000D5826"/>
    <w:rPr>
      <w:b/>
      <w:bCs/>
    </w:rPr>
  </w:style>
  <w:style w:type="character" w:customStyle="1" w:styleId="ObjetducommentaireCar">
    <w:name w:val="Objet du commentaire Car"/>
    <w:basedOn w:val="CommentaireCar"/>
    <w:link w:val="Objetducommentaire"/>
    <w:uiPriority w:val="99"/>
    <w:semiHidden/>
    <w:rsid w:val="000D5826"/>
    <w:rPr>
      <w:b/>
      <w:bCs/>
      <w:sz w:val="20"/>
      <w:szCs w:val="20"/>
      <w:lang w:val="fr-FR"/>
    </w:rPr>
  </w:style>
  <w:style w:type="character" w:customStyle="1" w:styleId="cf01">
    <w:name w:val="cf01"/>
    <w:basedOn w:val="Policepardfaut"/>
    <w:rsid w:val="00463D06"/>
    <w:rPr>
      <w:rFonts w:ascii="Segoe UI" w:hAnsi="Segoe UI" w:cs="Segoe UI" w:hint="default"/>
      <w:b/>
      <w:bCs/>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ctif2030@francophonie.org"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1594</Words>
  <Characters>8769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Lionelle NGO SAMNICK</dc:creator>
  <cp:keywords/>
  <dc:description/>
  <cp:lastModifiedBy>Lionelle NGO SAMNICK</cp:lastModifiedBy>
  <cp:revision>4</cp:revision>
  <dcterms:created xsi:type="dcterms:W3CDTF">2025-11-13T16:17:00Z</dcterms:created>
  <dcterms:modified xsi:type="dcterms:W3CDTF">2025-11-13T16:25:00Z</dcterms:modified>
</cp:coreProperties>
</file>